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96F" w:rsidRDefault="008B696F">
      <w:pPr>
        <w:spacing w:after="0" w:line="276" w:lineRule="auto"/>
        <w:jc w:val="right"/>
        <w:rPr>
          <w:rFonts w:ascii="Times New Roman" w:eastAsia="Times New Roman" w:hAnsi="Times New Roman" w:cs="Times New Roman"/>
        </w:rPr>
      </w:pPr>
    </w:p>
    <w:p w:rsidR="008B696F" w:rsidRDefault="008B696F">
      <w:pPr>
        <w:ind w:firstLine="720"/>
        <w:jc w:val="both"/>
        <w:rPr>
          <w:rFonts w:ascii="Times New Roman" w:eastAsia="Times New Roman" w:hAnsi="Times New Roman" w:cs="Times New Roman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72"/>
          <w:szCs w:val="72"/>
        </w:rPr>
      </w:pPr>
    </w:p>
    <w:p w:rsidR="008B696F" w:rsidRDefault="003D2DC5">
      <w:pPr>
        <w:ind w:firstLine="720"/>
        <w:jc w:val="center"/>
        <w:rPr>
          <w:rFonts w:ascii="Times New Roman" w:eastAsia="Times New Roman" w:hAnsi="Times New Roman" w:cs="Times New Roman"/>
          <w:sz w:val="72"/>
          <w:szCs w:val="72"/>
        </w:rPr>
      </w:pPr>
      <w:proofErr w:type="spellStart"/>
      <w:r>
        <w:rPr>
          <w:rFonts w:ascii="Times New Roman" w:eastAsia="Times New Roman" w:hAnsi="Times New Roman" w:cs="Times New Roman"/>
          <w:sz w:val="72"/>
          <w:szCs w:val="72"/>
        </w:rPr>
        <w:t>Informe</w:t>
      </w:r>
      <w:proofErr w:type="spellEnd"/>
      <w:r>
        <w:rPr>
          <w:rFonts w:ascii="Times New Roman" w:eastAsia="Times New Roman" w:hAnsi="Times New Roman" w:cs="Times New Roman"/>
          <w:sz w:val="72"/>
          <w:szCs w:val="72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72"/>
          <w:szCs w:val="72"/>
        </w:rPr>
        <w:t>pertenencia</w:t>
      </w:r>
      <w:proofErr w:type="spellEnd"/>
      <w:r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72"/>
          <w:szCs w:val="72"/>
        </w:rPr>
        <w:t>sociolingüística</w:t>
      </w:r>
      <w:proofErr w:type="spellEnd"/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72"/>
          <w:szCs w:val="72"/>
        </w:rPr>
      </w:pPr>
    </w:p>
    <w:p w:rsidR="008B696F" w:rsidRDefault="00EF6817">
      <w:pPr>
        <w:ind w:firstLine="720"/>
        <w:jc w:val="center"/>
        <w:rPr>
          <w:rFonts w:ascii="Times New Roman" w:eastAsia="Times New Roman" w:hAnsi="Times New Roman" w:cs="Times New Roman"/>
          <w:sz w:val="72"/>
          <w:szCs w:val="72"/>
        </w:rPr>
      </w:pPr>
      <w:r>
        <w:rPr>
          <w:rFonts w:ascii="Times New Roman" w:eastAsia="Times New Roman" w:hAnsi="Times New Roman" w:cs="Times New Roman"/>
          <w:sz w:val="72"/>
          <w:szCs w:val="72"/>
        </w:rPr>
        <w:t>Agosto</w:t>
      </w:r>
      <w:bookmarkStart w:id="0" w:name="_GoBack"/>
      <w:bookmarkEnd w:id="0"/>
      <w:r w:rsidR="003D2DC5">
        <w:rPr>
          <w:rFonts w:ascii="Times New Roman" w:eastAsia="Times New Roman" w:hAnsi="Times New Roman" w:cs="Times New Roman"/>
          <w:sz w:val="72"/>
          <w:szCs w:val="72"/>
        </w:rPr>
        <w:t xml:space="preserve"> 2021</w:t>
      </w: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72"/>
          <w:szCs w:val="72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72"/>
          <w:szCs w:val="72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72"/>
          <w:szCs w:val="72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72"/>
          <w:szCs w:val="72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72"/>
          <w:szCs w:val="72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72"/>
          <w:szCs w:val="72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72"/>
          <w:szCs w:val="72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696F" w:rsidRDefault="003D2DC5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Defensoría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Mujer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Indígena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cumplimiento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al numeral 28 del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artículo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10 de la Ley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Acceso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Información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Pública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detalla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siguiente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información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relacionada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los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datos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pertenencia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lingüística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los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servicios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presta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696F" w:rsidRDefault="003D2DC5">
      <w:pPr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Cobertura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Institucional</w:t>
      </w:r>
      <w:proofErr w:type="spellEnd"/>
    </w:p>
    <w:p w:rsidR="008B696F" w:rsidRDefault="003D2DC5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Defensoría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Mujer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Indígena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cuenta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trece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sedes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regionales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sede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central;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donde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se da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cobertura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 las 22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comunidades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lingüísticas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del pueblo Maya, pueblo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Xinka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y pueblo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Garífuna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B696F" w:rsidRDefault="003D2DC5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Geográficamente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están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ubicadas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las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cabeceras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departamentales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los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siguientes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departamentos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Guatemala, Chimaltenango, Santa Rosa, Quetzaltenango, San Marcos, Quiché, Sololá, Alta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Verazpa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Baja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Verapaz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Petén, Izabal, Suchitepéquez, Huehuetenango y Totonicapán.</w:t>
      </w: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696F" w:rsidRDefault="003D2DC5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lang w:val="es-GT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1143000</wp:posOffset>
            </wp:positionH>
            <wp:positionV relativeFrom="paragraph">
              <wp:posOffset>0</wp:posOffset>
            </wp:positionV>
            <wp:extent cx="3994150" cy="5252085"/>
            <wp:effectExtent l="0" t="0" r="0" b="0"/>
            <wp:wrapSquare wrapText="bothSides" distT="0" distB="0" distL="114300" distR="114300"/>
            <wp:docPr id="22" name="image9.jpg" descr="C:\Users\cchuta\Desktop\2021\informe sociolinguistico fotos\Ew4YKHvXAAAVcT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g" descr="C:\Users\cchuta\Desktop\2021\informe sociolinguistico fotos\Ew4YKHvXAAAVcTM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94150" cy="52520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B696F" w:rsidRDefault="008B696F"/>
    <w:p w:rsidR="008B696F" w:rsidRDefault="008B696F"/>
    <w:p w:rsidR="008B696F" w:rsidRDefault="008B696F"/>
    <w:p w:rsidR="008B696F" w:rsidRDefault="008B696F"/>
    <w:p w:rsidR="008B696F" w:rsidRDefault="008B696F"/>
    <w:p w:rsidR="008B696F" w:rsidRDefault="008B696F"/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696F" w:rsidRDefault="003D2DC5">
      <w:pPr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Servicio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llamada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Emergencia</w:t>
      </w:r>
      <w:proofErr w:type="spellEnd"/>
    </w:p>
    <w:p w:rsidR="008B696F" w:rsidRDefault="003D2DC5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Derivado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pandemia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COVID-19,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durante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el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año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2020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Defensoría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Mujer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Indígena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implementó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el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servicio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llamada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emergencia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para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atención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Mujeres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Indígenas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víctimas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violencia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el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cual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atendido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las 24 horas,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los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idiomas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mayoritariamente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hablantes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Mam,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Kiche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’,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Kaqchikel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Q’eqchi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’</w:t>
      </w:r>
    </w:p>
    <w:p w:rsidR="008B696F" w:rsidRDefault="003D2DC5">
      <w:r>
        <w:rPr>
          <w:noProof/>
          <w:lang w:val="es-GT"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-314324</wp:posOffset>
            </wp:positionH>
            <wp:positionV relativeFrom="paragraph">
              <wp:posOffset>217805</wp:posOffset>
            </wp:positionV>
            <wp:extent cx="3254375" cy="4276725"/>
            <wp:effectExtent l="0" t="0" r="0" b="0"/>
            <wp:wrapSquare wrapText="bothSides" distT="0" distB="0" distL="114300" distR="114300"/>
            <wp:docPr id="25" name="image8.jpg" descr="C:\Users\cchuta\Desktop\2021\informe sociolinguistico fotos\E0p5vp9WQAY3R7v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 descr="C:\Users\cchuta\Desktop\2021\informe sociolinguistico fotos\E0p5vp9WQAY3R7v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4276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B696F" w:rsidRDefault="008B696F"/>
    <w:p w:rsidR="008B696F" w:rsidRDefault="008B696F"/>
    <w:p w:rsidR="008B696F" w:rsidRDefault="008B696F"/>
    <w:p w:rsidR="008B696F" w:rsidRDefault="008B696F"/>
    <w:p w:rsidR="008B696F" w:rsidRDefault="008B696F"/>
    <w:p w:rsidR="008B696F" w:rsidRDefault="008B696F"/>
    <w:p w:rsidR="008B696F" w:rsidRDefault="008B696F"/>
    <w:p w:rsidR="008B696F" w:rsidRDefault="003D2DC5">
      <w:r>
        <w:rPr>
          <w:noProof/>
          <w:lang w:val="es-GT"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3267075</wp:posOffset>
            </wp:positionH>
            <wp:positionV relativeFrom="paragraph">
              <wp:posOffset>0</wp:posOffset>
            </wp:positionV>
            <wp:extent cx="3174365" cy="4170680"/>
            <wp:effectExtent l="0" t="0" r="0" b="0"/>
            <wp:wrapSquare wrapText="bothSides" distT="0" distB="0" distL="114300" distR="114300"/>
            <wp:docPr id="20" name="image2.jpg" descr="C:\Users\cchuta\Desktop\2021\informe sociolinguistico fotos\EpYp1HXW4AEYI_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cchuta\Desktop\2021\informe sociolinguistico fotos\EpYp1HXW4AEYI_b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74365" cy="41706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B696F" w:rsidRDefault="008B696F"/>
    <w:p w:rsidR="008B696F" w:rsidRDefault="008B696F"/>
    <w:p w:rsidR="008B696F" w:rsidRDefault="008B696F"/>
    <w:p w:rsidR="008B696F" w:rsidRDefault="008B696F"/>
    <w:p w:rsidR="008B696F" w:rsidRDefault="008B696F"/>
    <w:p w:rsidR="008B696F" w:rsidRDefault="008B696F"/>
    <w:p w:rsidR="008B696F" w:rsidRDefault="008B696F"/>
    <w:p w:rsidR="008B696F" w:rsidRDefault="008B696F"/>
    <w:p w:rsidR="008B696F" w:rsidRDefault="008B696F"/>
    <w:p w:rsidR="008B696F" w:rsidRDefault="008B696F"/>
    <w:p w:rsidR="008B696F" w:rsidRDefault="003D2DC5">
      <w:pPr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Atención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integral de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casos</w:t>
      </w:r>
      <w:proofErr w:type="spellEnd"/>
    </w:p>
    <w:p w:rsidR="008B696F" w:rsidRDefault="003D2DC5">
      <w:pPr>
        <w:ind w:firstLine="720"/>
        <w:jc w:val="both"/>
        <w:rPr>
          <w:noProof/>
          <w:lang w:val="es-G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El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área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atención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integral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casos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Defensoría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Mujer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Indígena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conformada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las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unidades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Atención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Social,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Atención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Jurídica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atención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Psicológica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brinda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los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servicios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acompañamiento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mujeres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indígenas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víctimas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violencia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las 14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sedes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atención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brindada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comunidad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lingüística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durante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mayo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del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presente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año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son las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siguientes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7F2A97" w:rsidRDefault="001A2261">
      <w:pPr>
        <w:ind w:firstLine="720"/>
        <w:jc w:val="both"/>
        <w:rPr>
          <w:noProof/>
          <w:lang w:val="es-GT"/>
        </w:rPr>
      </w:pPr>
      <w:r>
        <w:rPr>
          <w:noProof/>
          <w:lang w:val="es-GT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2464905</wp:posOffset>
            </wp:positionH>
            <wp:positionV relativeFrom="page">
              <wp:posOffset>4492266</wp:posOffset>
            </wp:positionV>
            <wp:extent cx="4024630" cy="2122805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4630" cy="2122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2261">
        <w:drawing>
          <wp:inline distT="0" distB="0" distL="0" distR="0">
            <wp:extent cx="1710526" cy="4413167"/>
            <wp:effectExtent l="0" t="0" r="4445" b="698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018" cy="4419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0A4" w:rsidRDefault="008060A4">
      <w:pPr>
        <w:ind w:firstLine="720"/>
        <w:jc w:val="both"/>
        <w:rPr>
          <w:noProof/>
          <w:lang w:val="es-GT"/>
        </w:rPr>
      </w:pPr>
    </w:p>
    <w:p w:rsidR="007F2A97" w:rsidRDefault="007F2A97">
      <w:pPr>
        <w:ind w:firstLine="720"/>
        <w:jc w:val="both"/>
        <w:rPr>
          <w:noProof/>
          <w:lang w:val="es-GT"/>
        </w:rPr>
      </w:pPr>
    </w:p>
    <w:p w:rsidR="008B696F" w:rsidRDefault="003D2DC5">
      <w:pPr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Fuente de </w:t>
      </w:r>
      <w:proofErr w:type="spellStart"/>
      <w:r>
        <w:rPr>
          <w:rFonts w:ascii="Times New Roman" w:eastAsia="Times New Roman" w:hAnsi="Times New Roman" w:cs="Times New Roman"/>
        </w:rPr>
        <w:t>información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proofErr w:type="spellStart"/>
      <w:r>
        <w:rPr>
          <w:rFonts w:ascii="Times New Roman" w:eastAsia="Times New Roman" w:hAnsi="Times New Roman" w:cs="Times New Roman"/>
        </w:rPr>
        <w:t>Unidad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Jurídica</w:t>
      </w:r>
      <w:proofErr w:type="spellEnd"/>
      <w:r>
        <w:rPr>
          <w:rFonts w:ascii="Times New Roman" w:eastAsia="Times New Roman" w:hAnsi="Times New Roman" w:cs="Times New Roman"/>
        </w:rPr>
        <w:t xml:space="preserve"> DEMI</w:t>
      </w:r>
    </w:p>
    <w:p w:rsidR="008B696F" w:rsidRDefault="008B696F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696F" w:rsidRDefault="008B696F"/>
    <w:p w:rsidR="008B696F" w:rsidRDefault="008B696F"/>
    <w:p w:rsidR="008B696F" w:rsidRDefault="008B696F"/>
    <w:p w:rsidR="008B696F" w:rsidRDefault="008B696F"/>
    <w:p w:rsidR="008B696F" w:rsidRDefault="008B696F"/>
    <w:p w:rsidR="008B696F" w:rsidRDefault="001A2261">
      <w:r>
        <w:rPr>
          <w:noProof/>
          <w:lang w:val="es-GT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2440940</wp:posOffset>
            </wp:positionH>
            <wp:positionV relativeFrom="page">
              <wp:posOffset>1788795</wp:posOffset>
            </wp:positionV>
            <wp:extent cx="3714750" cy="2567940"/>
            <wp:effectExtent l="0" t="0" r="0" b="381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567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2261">
        <w:drawing>
          <wp:inline distT="0" distB="0" distL="0" distR="0">
            <wp:extent cx="2004048" cy="4890246"/>
            <wp:effectExtent l="0" t="0" r="0" b="571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009" cy="4899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96F" w:rsidRDefault="008B696F"/>
    <w:p w:rsidR="008B696F" w:rsidRDefault="008B696F"/>
    <w:p w:rsidR="008B696F" w:rsidRDefault="008B696F"/>
    <w:p w:rsidR="008B696F" w:rsidRDefault="008B696F"/>
    <w:p w:rsidR="008B696F" w:rsidRDefault="008B696F"/>
    <w:p w:rsidR="00617D27" w:rsidRDefault="00617D27"/>
    <w:p w:rsidR="008B696F" w:rsidRDefault="003D2DC5" w:rsidP="00617D2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Fuente de </w:t>
      </w:r>
      <w:proofErr w:type="spellStart"/>
      <w:r>
        <w:rPr>
          <w:rFonts w:ascii="Times New Roman" w:eastAsia="Times New Roman" w:hAnsi="Times New Roman" w:cs="Times New Roman"/>
        </w:rPr>
        <w:t>información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proofErr w:type="spellStart"/>
      <w:r>
        <w:rPr>
          <w:rFonts w:ascii="Times New Roman" w:eastAsia="Times New Roman" w:hAnsi="Times New Roman" w:cs="Times New Roman"/>
        </w:rPr>
        <w:t>Unidad</w:t>
      </w:r>
      <w:proofErr w:type="spellEnd"/>
      <w:r>
        <w:rPr>
          <w:rFonts w:ascii="Times New Roman" w:eastAsia="Times New Roman" w:hAnsi="Times New Roman" w:cs="Times New Roman"/>
        </w:rPr>
        <w:t xml:space="preserve"> Social DEMI</w:t>
      </w:r>
    </w:p>
    <w:p w:rsidR="008B696F" w:rsidRDefault="008B696F"/>
    <w:p w:rsidR="008B696F" w:rsidRDefault="008B696F"/>
    <w:p w:rsidR="008B696F" w:rsidRDefault="008B696F"/>
    <w:p w:rsidR="008B696F" w:rsidRDefault="008B696F"/>
    <w:p w:rsidR="008B696F" w:rsidRDefault="008B696F"/>
    <w:p w:rsidR="008B696F" w:rsidRDefault="008B696F"/>
    <w:p w:rsidR="008B696F" w:rsidRDefault="00EF6817">
      <w:r>
        <w:rPr>
          <w:noProof/>
          <w:lang w:val="es-GT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2639447</wp:posOffset>
            </wp:positionH>
            <wp:positionV relativeFrom="page">
              <wp:posOffset>2056517</wp:posOffset>
            </wp:positionV>
            <wp:extent cx="3577590" cy="2169160"/>
            <wp:effectExtent l="0" t="0" r="3810" b="2540"/>
            <wp:wrapSquare wrapText="bothSides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7590" cy="2169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6817">
        <w:drawing>
          <wp:inline distT="0" distB="0" distL="0" distR="0">
            <wp:extent cx="2054970" cy="5033369"/>
            <wp:effectExtent l="0" t="0" r="254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200" cy="5041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96F" w:rsidRDefault="008B696F"/>
    <w:p w:rsidR="008B696F" w:rsidRDefault="008B696F"/>
    <w:p w:rsidR="008060A4" w:rsidRDefault="008060A4"/>
    <w:p w:rsidR="008B696F" w:rsidRDefault="008B696F"/>
    <w:p w:rsidR="008B696F" w:rsidRDefault="003D2DC5" w:rsidP="00617D27"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</w:rPr>
        <w:t xml:space="preserve">Fuente de </w:t>
      </w:r>
      <w:proofErr w:type="spellStart"/>
      <w:r>
        <w:rPr>
          <w:rFonts w:ascii="Times New Roman" w:eastAsia="Times New Roman" w:hAnsi="Times New Roman" w:cs="Times New Roman"/>
        </w:rPr>
        <w:t>información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proofErr w:type="spellStart"/>
      <w:r>
        <w:rPr>
          <w:rFonts w:ascii="Times New Roman" w:eastAsia="Times New Roman" w:hAnsi="Times New Roman" w:cs="Times New Roman"/>
        </w:rPr>
        <w:t>Unidad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Psicología</w:t>
      </w:r>
      <w:proofErr w:type="spellEnd"/>
      <w:r>
        <w:rPr>
          <w:rFonts w:ascii="Times New Roman" w:eastAsia="Times New Roman" w:hAnsi="Times New Roman" w:cs="Times New Roman"/>
        </w:rPr>
        <w:t xml:space="preserve"> DEMI</w:t>
      </w:r>
      <w:r>
        <w:t xml:space="preserve"> </w:t>
      </w:r>
    </w:p>
    <w:sectPr w:rsidR="008B696F">
      <w:headerReference w:type="default" r:id="rId16"/>
      <w:pgSz w:w="12240" w:h="15840"/>
      <w:pgMar w:top="1440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B29" w:rsidRDefault="00F07B29">
      <w:pPr>
        <w:spacing w:after="0" w:line="240" w:lineRule="auto"/>
      </w:pPr>
      <w:r>
        <w:separator/>
      </w:r>
    </w:p>
  </w:endnote>
  <w:endnote w:type="continuationSeparator" w:id="0">
    <w:p w:rsidR="00F07B29" w:rsidRDefault="00F07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B29" w:rsidRDefault="00F07B29">
      <w:pPr>
        <w:spacing w:after="0" w:line="240" w:lineRule="auto"/>
      </w:pPr>
      <w:r>
        <w:separator/>
      </w:r>
    </w:p>
  </w:footnote>
  <w:footnote w:type="continuationSeparator" w:id="0">
    <w:p w:rsidR="00F07B29" w:rsidRDefault="00F07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96F" w:rsidRDefault="00B57A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s-GT"/>
      </w:rPr>
      <w:drawing>
        <wp:anchor distT="0" distB="0" distL="114300" distR="114300" simplePos="0" relativeHeight="251659264" behindDoc="0" locked="0" layoutInCell="1" allowOverlap="1" wp14:anchorId="1D57AACF" wp14:editId="47409919">
          <wp:simplePos x="0" y="0"/>
          <wp:positionH relativeFrom="page">
            <wp:align>right</wp:align>
          </wp:positionH>
          <wp:positionV relativeFrom="paragraph">
            <wp:posOffset>-704850</wp:posOffset>
          </wp:positionV>
          <wp:extent cx="8239125" cy="10267950"/>
          <wp:effectExtent l="0" t="0" r="952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UEVA PLANTILLA CARTA 13-10-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39125" cy="10267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96F"/>
    <w:rsid w:val="001A2261"/>
    <w:rsid w:val="003D2DC5"/>
    <w:rsid w:val="00617D27"/>
    <w:rsid w:val="006877BF"/>
    <w:rsid w:val="007F2A97"/>
    <w:rsid w:val="008060A4"/>
    <w:rsid w:val="008B696F"/>
    <w:rsid w:val="00B57AEF"/>
    <w:rsid w:val="00BD2326"/>
    <w:rsid w:val="00EF6817"/>
    <w:rsid w:val="00F0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1D343B-523A-446C-AAFA-7AFDAC2BF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35D"/>
    <w:rPr>
      <w:lang w:val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7D73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735D"/>
    <w:rPr>
      <w:lang w:val="en-US"/>
    </w:rPr>
  </w:style>
  <w:style w:type="paragraph" w:styleId="Sinespaciado">
    <w:name w:val="No Spacing"/>
    <w:uiPriority w:val="1"/>
    <w:qFormat/>
    <w:rsid w:val="007D735D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unhideWhenUsed/>
    <w:rsid w:val="007D735D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iedepgina">
    <w:name w:val="footer"/>
    <w:basedOn w:val="Normal"/>
    <w:link w:val="PiedepginaCar"/>
    <w:uiPriority w:val="99"/>
    <w:unhideWhenUsed/>
    <w:rsid w:val="00B57A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7AE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5aMF/6v5XB3PmNE0gOTk31AnMQ==">AMUW2mX9b507iAEJ+8qBWbLUAfPshesGXKV8B+fAvtiM0LD50EsMBVSQtqjR2RtEbXhx56koLDepmsp3CIHtckz34yH/cZlIvZa+sg9ctmKRpt/oOSnJICPp+81ssWsmI/LxSuHbauJ8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271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Chuta</dc:creator>
  <cp:lastModifiedBy>Carmen Chuta</cp:lastModifiedBy>
  <cp:revision>6</cp:revision>
  <cp:lastPrinted>2021-07-09T18:59:00Z</cp:lastPrinted>
  <dcterms:created xsi:type="dcterms:W3CDTF">2021-06-17T14:40:00Z</dcterms:created>
  <dcterms:modified xsi:type="dcterms:W3CDTF">2021-09-09T17:39:00Z</dcterms:modified>
</cp:coreProperties>
</file>