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64F60" w14:textId="2A177A32" w:rsidR="003E74F4" w:rsidRPr="00D13CE3" w:rsidRDefault="00695F70" w:rsidP="00AB20D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>INFORME EJECUTIVO DE RENDICIÓN DE CUENTAS</w:t>
      </w:r>
    </w:p>
    <w:p w14:paraId="1CE48B44" w14:textId="0F5D5DAE" w:rsidR="00B91735" w:rsidRDefault="00CD5EF6" w:rsidP="00AB20DE">
      <w:pPr>
        <w:pStyle w:val="Ttulo1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82705628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Defensoría de la Mujer Indígena </w:t>
      </w:r>
      <w:r w:rsidR="00695F70" w:rsidRPr="00D13CE3">
        <w:rPr>
          <w:rFonts w:ascii="Times New Roman" w:hAnsi="Times New Roman" w:cs="Times New Roman"/>
          <w:b/>
          <w:color w:val="auto"/>
          <w:sz w:val="24"/>
          <w:szCs w:val="24"/>
        </w:rPr>
        <w:t>-DEMI-</w:t>
      </w:r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Segundo</w:t>
      </w:r>
      <w:r w:rsidR="00695F70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Cuatrimestre </w:t>
      </w:r>
      <w:r w:rsidR="00780ED3" w:rsidRPr="00D13CE3">
        <w:rPr>
          <w:rFonts w:ascii="Times New Roman" w:hAnsi="Times New Roman" w:cs="Times New Roman"/>
          <w:b/>
          <w:color w:val="auto"/>
          <w:sz w:val="24"/>
          <w:szCs w:val="24"/>
        </w:rPr>
        <w:t>2021</w:t>
      </w:r>
      <w:bookmarkEnd w:id="0"/>
    </w:p>
    <w:p w14:paraId="37F931ED" w14:textId="6FB2D380" w:rsidR="005E449A" w:rsidRDefault="008D133A" w:rsidP="009F369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Indígena, es una institución pública que nace </w:t>
      </w:r>
      <w:r w:rsidR="009220F1">
        <w:rPr>
          <w:rFonts w:ascii="Times New Roman" w:hAnsi="Times New Roman" w:cs="Times New Roman"/>
          <w:sz w:val="24"/>
          <w:szCs w:val="24"/>
        </w:rPr>
        <w:t>por</w:t>
      </w:r>
      <w:r w:rsidRPr="00D13CE3">
        <w:rPr>
          <w:rFonts w:ascii="Times New Roman" w:hAnsi="Times New Roman" w:cs="Times New Roman"/>
          <w:sz w:val="24"/>
          <w:szCs w:val="24"/>
        </w:rPr>
        <w:t xml:space="preserve"> el compromiso asumido por el Esta</w:t>
      </w:r>
      <w:r w:rsidR="00F60E51">
        <w:rPr>
          <w:rFonts w:ascii="Times New Roman" w:hAnsi="Times New Roman" w:cs="Times New Roman"/>
          <w:sz w:val="24"/>
          <w:szCs w:val="24"/>
        </w:rPr>
        <w:t>do de Guatemala, en el Acuerdo s</w:t>
      </w:r>
      <w:r w:rsidRPr="00D13CE3">
        <w:rPr>
          <w:rFonts w:ascii="Times New Roman" w:hAnsi="Times New Roman" w:cs="Times New Roman"/>
          <w:sz w:val="24"/>
          <w:szCs w:val="24"/>
        </w:rPr>
        <w:t>obre Identidad y De</w:t>
      </w:r>
      <w:r w:rsidR="00F2182D">
        <w:rPr>
          <w:rFonts w:ascii="Times New Roman" w:hAnsi="Times New Roman" w:cs="Times New Roman"/>
          <w:sz w:val="24"/>
          <w:szCs w:val="24"/>
        </w:rPr>
        <w:t xml:space="preserve">rechos de los Pueblos </w:t>
      </w:r>
      <w:r w:rsidR="006A363C">
        <w:rPr>
          <w:rFonts w:ascii="Times New Roman" w:hAnsi="Times New Roman" w:cs="Times New Roman"/>
          <w:sz w:val="24"/>
          <w:szCs w:val="24"/>
        </w:rPr>
        <w:t xml:space="preserve">Indígenas, </w:t>
      </w:r>
      <w:r w:rsidRPr="00D13CE3">
        <w:rPr>
          <w:rFonts w:ascii="Times New Roman" w:hAnsi="Times New Roman" w:cs="Times New Roman"/>
          <w:sz w:val="24"/>
          <w:szCs w:val="24"/>
        </w:rPr>
        <w:t>donde se establece</w:t>
      </w:r>
      <w:r w:rsidR="005F7DED">
        <w:rPr>
          <w:rFonts w:ascii="Times New Roman" w:hAnsi="Times New Roman" w:cs="Times New Roman"/>
          <w:sz w:val="24"/>
          <w:szCs w:val="24"/>
        </w:rPr>
        <w:t>n</w:t>
      </w:r>
      <w:r w:rsidR="00F60E51">
        <w:rPr>
          <w:rFonts w:ascii="Times New Roman" w:hAnsi="Times New Roman" w:cs="Times New Roman"/>
          <w:sz w:val="24"/>
          <w:szCs w:val="24"/>
        </w:rPr>
        <w:t xml:space="preserve"> los D</w:t>
      </w:r>
      <w:r w:rsidRPr="00D13CE3">
        <w:rPr>
          <w:rFonts w:ascii="Times New Roman" w:hAnsi="Times New Roman" w:cs="Times New Roman"/>
          <w:sz w:val="24"/>
          <w:szCs w:val="24"/>
        </w:rPr>
        <w:t>erechos de la</w:t>
      </w:r>
      <w:r w:rsidR="006A363C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 Mujer</w:t>
      </w:r>
      <w:r w:rsidR="006A363C">
        <w:rPr>
          <w:rFonts w:ascii="Times New Roman" w:hAnsi="Times New Roman" w:cs="Times New Roman"/>
          <w:sz w:val="24"/>
          <w:szCs w:val="24"/>
        </w:rPr>
        <w:t>es</w:t>
      </w:r>
      <w:r w:rsidRPr="00D13CE3">
        <w:rPr>
          <w:rFonts w:ascii="Times New Roman" w:hAnsi="Times New Roman" w:cs="Times New Roman"/>
          <w:sz w:val="24"/>
          <w:szCs w:val="24"/>
        </w:rPr>
        <w:t xml:space="preserve"> Indígena</w:t>
      </w:r>
      <w:r w:rsidR="00F60E51">
        <w:rPr>
          <w:rFonts w:ascii="Times New Roman" w:hAnsi="Times New Roman" w:cs="Times New Roman"/>
          <w:sz w:val="24"/>
          <w:szCs w:val="24"/>
        </w:rPr>
        <w:t>s</w:t>
      </w:r>
      <w:r w:rsidR="009220F1">
        <w:rPr>
          <w:rFonts w:ascii="Times New Roman" w:hAnsi="Times New Roman" w:cs="Times New Roman"/>
          <w:sz w:val="24"/>
          <w:szCs w:val="24"/>
        </w:rPr>
        <w:t>,</w:t>
      </w:r>
      <w:r w:rsidR="00F60E51">
        <w:rPr>
          <w:rFonts w:ascii="Times New Roman" w:hAnsi="Times New Roman" w:cs="Times New Roman"/>
          <w:sz w:val="24"/>
          <w:szCs w:val="24"/>
        </w:rPr>
        <w:t xml:space="preserve"> mayas, garífunas y </w:t>
      </w:r>
      <w:proofErr w:type="spellStart"/>
      <w:r w:rsidR="00F60E51">
        <w:rPr>
          <w:rFonts w:ascii="Times New Roman" w:hAnsi="Times New Roman" w:cs="Times New Roman"/>
          <w:sz w:val="24"/>
          <w:szCs w:val="24"/>
        </w:rPr>
        <w:t>x</w:t>
      </w:r>
      <w:r w:rsidR="006A363C">
        <w:rPr>
          <w:rFonts w:ascii="Times New Roman" w:hAnsi="Times New Roman" w:cs="Times New Roman"/>
          <w:sz w:val="24"/>
          <w:szCs w:val="24"/>
        </w:rPr>
        <w:t>inkas</w:t>
      </w:r>
      <w:proofErr w:type="spellEnd"/>
      <w:r w:rsidR="006A363C">
        <w:rPr>
          <w:rFonts w:ascii="Times New Roman" w:hAnsi="Times New Roman" w:cs="Times New Roman"/>
          <w:sz w:val="24"/>
          <w:szCs w:val="24"/>
        </w:rPr>
        <w:t>,</w:t>
      </w:r>
      <w:r w:rsidR="005F7DED">
        <w:rPr>
          <w:rFonts w:ascii="Times New Roman" w:hAnsi="Times New Roman" w:cs="Times New Roman"/>
          <w:sz w:val="24"/>
          <w:szCs w:val="24"/>
        </w:rPr>
        <w:t xml:space="preserve"> con el fin de atender</w:t>
      </w:r>
      <w:r w:rsidRPr="00D13CE3">
        <w:rPr>
          <w:rFonts w:ascii="Times New Roman" w:hAnsi="Times New Roman" w:cs="Times New Roman"/>
          <w:sz w:val="24"/>
          <w:szCs w:val="24"/>
        </w:rPr>
        <w:t xml:space="preserve"> la</w:t>
      </w:r>
      <w:r w:rsidR="005F7DED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 particular</w:t>
      </w:r>
      <w:r w:rsidR="005F7DED">
        <w:rPr>
          <w:rFonts w:ascii="Times New Roman" w:hAnsi="Times New Roman" w:cs="Times New Roman"/>
          <w:sz w:val="24"/>
          <w:szCs w:val="24"/>
        </w:rPr>
        <w:t>idades situaciones de</w:t>
      </w:r>
      <w:r w:rsidRPr="00D13CE3">
        <w:rPr>
          <w:rFonts w:ascii="Times New Roman" w:hAnsi="Times New Roman" w:cs="Times New Roman"/>
          <w:sz w:val="24"/>
          <w:szCs w:val="24"/>
        </w:rPr>
        <w:t xml:space="preserve"> vulnerabilidad e indefensión de la mujer indígena frente a la doble discriminación como mujer y como indígena, con el agravante de una situación social de particular pobreza y explotación.</w:t>
      </w:r>
    </w:p>
    <w:p w14:paraId="4F4670F7" w14:textId="77777777" w:rsidR="00773CB5" w:rsidRPr="00A6359F" w:rsidRDefault="00773CB5" w:rsidP="009F369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F8CF5F" w14:textId="77777777" w:rsidR="00A6359F" w:rsidRPr="00A6359F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359F">
        <w:rPr>
          <w:rFonts w:ascii="Times New Roman" w:hAnsi="Times New Roman" w:cs="Times New Roman"/>
          <w:sz w:val="24"/>
          <w:szCs w:val="24"/>
        </w:rPr>
        <w:t>El gobierno se compromete y crea la Defensoría de la Mujer Indígena a través del acuerdo gubernativo 525-99 de fecha 19 de julio de</w:t>
      </w:r>
      <w:r w:rsidR="009220F1" w:rsidRPr="00A6359F">
        <w:rPr>
          <w:rFonts w:ascii="Times New Roman" w:hAnsi="Times New Roman" w:cs="Times New Roman"/>
          <w:sz w:val="24"/>
          <w:szCs w:val="24"/>
        </w:rPr>
        <w:t>l año</w:t>
      </w:r>
      <w:r w:rsidRPr="00A6359F">
        <w:rPr>
          <w:rFonts w:ascii="Times New Roman" w:hAnsi="Times New Roman" w:cs="Times New Roman"/>
          <w:sz w:val="24"/>
          <w:szCs w:val="24"/>
        </w:rPr>
        <w:t xml:space="preserve"> 1999 y sus reformas</w:t>
      </w:r>
      <w:r w:rsidR="006A363C" w:rsidRPr="00A6359F">
        <w:rPr>
          <w:rFonts w:ascii="Times New Roman" w:hAnsi="Times New Roman" w:cs="Times New Roman"/>
          <w:sz w:val="24"/>
          <w:szCs w:val="24"/>
        </w:rPr>
        <w:t xml:space="preserve"> (483-2001, 442-2007 y 38-2013);</w:t>
      </w:r>
      <w:r w:rsidRPr="00A6359F">
        <w:rPr>
          <w:rFonts w:ascii="Times New Roman" w:hAnsi="Times New Roman" w:cs="Times New Roman"/>
          <w:sz w:val="24"/>
          <w:szCs w:val="24"/>
        </w:rPr>
        <w:t xml:space="preserve"> con el fin de defender y promover los derechos de las mujeres indígenas en </w:t>
      </w:r>
      <w:r w:rsidRPr="00775552">
        <w:rPr>
          <w:rFonts w:ascii="Times New Roman" w:hAnsi="Times New Roman" w:cs="Times New Roman"/>
          <w:sz w:val="24"/>
          <w:szCs w:val="24"/>
        </w:rPr>
        <w:t>Guat</w:t>
      </w:r>
      <w:r w:rsidR="006A363C" w:rsidRPr="00775552">
        <w:rPr>
          <w:rFonts w:ascii="Times New Roman" w:hAnsi="Times New Roman" w:cs="Times New Roman"/>
          <w:sz w:val="24"/>
          <w:szCs w:val="24"/>
        </w:rPr>
        <w:t xml:space="preserve">emala. Actualmente, cuenta con una sede central y </w:t>
      </w:r>
      <w:r w:rsidR="00BD267F" w:rsidRPr="00775552">
        <w:rPr>
          <w:rFonts w:ascii="Times New Roman" w:hAnsi="Times New Roman" w:cs="Times New Roman"/>
          <w:sz w:val="24"/>
          <w:szCs w:val="24"/>
        </w:rPr>
        <w:t>trece</w:t>
      </w:r>
      <w:r w:rsidR="006A363C" w:rsidRPr="00775552">
        <w:rPr>
          <w:rFonts w:ascii="Times New Roman" w:hAnsi="Times New Roman" w:cs="Times New Roman"/>
          <w:sz w:val="24"/>
          <w:szCs w:val="24"/>
        </w:rPr>
        <w:t xml:space="preserve"> sedes </w:t>
      </w:r>
      <w:r w:rsidR="008C66F4" w:rsidRPr="00775552">
        <w:rPr>
          <w:rFonts w:ascii="Times New Roman" w:hAnsi="Times New Roman" w:cs="Times New Roman"/>
          <w:sz w:val="24"/>
          <w:szCs w:val="24"/>
        </w:rPr>
        <w:t>regionales</w:t>
      </w:r>
      <w:r w:rsidR="00A6359F" w:rsidRPr="00775552">
        <w:rPr>
          <w:rFonts w:ascii="Times New Roman" w:hAnsi="Times New Roman" w:cs="Times New Roman"/>
          <w:sz w:val="24"/>
          <w:szCs w:val="24"/>
        </w:rPr>
        <w:t xml:space="preserve"> en los departamentos de: Guatemala, Alta Verapaz, Huehuetenango, Suchitepéquez, Izabal, Quiché, Quetzaltenango, Sololá, San Marcos, Petén, Baja Verapaz, Santa Rosa, Chimaltenango, y Totonicapán.</w:t>
      </w:r>
    </w:p>
    <w:p w14:paraId="67534384" w14:textId="77777777" w:rsidR="00A6359F" w:rsidRDefault="00A6359F" w:rsidP="00A635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80EB31" w14:textId="4E3877A8" w:rsidR="00F021BC" w:rsidRPr="00A6359F" w:rsidRDefault="00F021BC" w:rsidP="00A635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Objetivos</w:t>
      </w:r>
      <w:r w:rsidR="007209D8">
        <w:rPr>
          <w:rFonts w:ascii="Times New Roman" w:hAnsi="Times New Roman" w:cs="Times New Roman"/>
          <w:b/>
          <w:sz w:val="24"/>
          <w:szCs w:val="24"/>
        </w:rPr>
        <w:t xml:space="preserve"> y Atribuciones</w:t>
      </w:r>
    </w:p>
    <w:p w14:paraId="5C689B48" w14:textId="23682BAA" w:rsidR="00773CB5" w:rsidRPr="00D13CE3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440">
        <w:rPr>
          <w:rFonts w:ascii="Times New Roman" w:hAnsi="Times New Roman" w:cs="Times New Roman"/>
          <w:sz w:val="24"/>
          <w:szCs w:val="24"/>
        </w:rPr>
        <w:t>1. Promover y desarrollar con entidades gubernamentales y no gubernamentales, acciones tendientes a la propuesta de políticas públicas, planes y programas para la prevención, defensa y erradicación de todas las</w:t>
      </w:r>
      <w:r w:rsidRPr="00D13CE3">
        <w:rPr>
          <w:rFonts w:ascii="Times New Roman" w:hAnsi="Times New Roman" w:cs="Times New Roman"/>
          <w:sz w:val="24"/>
          <w:szCs w:val="24"/>
        </w:rPr>
        <w:t xml:space="preserve"> formas de violencia y discriminación contra la mujer indígena;</w:t>
      </w:r>
    </w:p>
    <w:p w14:paraId="790F099F" w14:textId="2E9D707E" w:rsidR="008D133A" w:rsidRPr="00D13CE3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2. </w:t>
      </w:r>
      <w:r w:rsidR="001A7440">
        <w:rPr>
          <w:rFonts w:ascii="Times New Roman" w:hAnsi="Times New Roman" w:cs="Times New Roman"/>
          <w:sz w:val="24"/>
          <w:szCs w:val="24"/>
        </w:rPr>
        <w:t>Recibir y c</w:t>
      </w:r>
      <w:r w:rsidRPr="00D13CE3">
        <w:rPr>
          <w:rFonts w:ascii="Times New Roman" w:hAnsi="Times New Roman" w:cs="Times New Roman"/>
          <w:sz w:val="24"/>
          <w:szCs w:val="24"/>
        </w:rPr>
        <w:t xml:space="preserve">analizar las denuncias </w:t>
      </w:r>
      <w:r w:rsidR="001A7440">
        <w:rPr>
          <w:rFonts w:ascii="Times New Roman" w:hAnsi="Times New Roman" w:cs="Times New Roman"/>
          <w:sz w:val="24"/>
          <w:szCs w:val="24"/>
        </w:rPr>
        <w:t xml:space="preserve">a donde correspondan, de las </w:t>
      </w:r>
      <w:r w:rsidRPr="00D13CE3">
        <w:rPr>
          <w:rFonts w:ascii="Times New Roman" w:hAnsi="Times New Roman" w:cs="Times New Roman"/>
          <w:sz w:val="24"/>
          <w:szCs w:val="24"/>
        </w:rPr>
        <w:t xml:space="preserve"> mujeres indígenas </w:t>
      </w:r>
      <w:r w:rsidR="001A7440">
        <w:rPr>
          <w:rFonts w:ascii="Times New Roman" w:hAnsi="Times New Roman" w:cs="Times New Roman"/>
          <w:sz w:val="24"/>
          <w:szCs w:val="24"/>
        </w:rPr>
        <w:t>violentadas en sus derechos y darles el ordenado seguimiento;</w:t>
      </w:r>
    </w:p>
    <w:p w14:paraId="28694CB7" w14:textId="31070B66" w:rsidR="008D133A" w:rsidRPr="00D13CE3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3. Proporcionar </w:t>
      </w:r>
      <w:r w:rsidR="001A7440">
        <w:rPr>
          <w:rFonts w:ascii="Times New Roman" w:hAnsi="Times New Roman" w:cs="Times New Roman"/>
          <w:sz w:val="24"/>
          <w:szCs w:val="24"/>
        </w:rPr>
        <w:t>servicio</w:t>
      </w:r>
      <w:r w:rsidR="008F5939">
        <w:rPr>
          <w:rFonts w:ascii="Times New Roman" w:hAnsi="Times New Roman" w:cs="Times New Roman"/>
          <w:sz w:val="24"/>
          <w:szCs w:val="24"/>
        </w:rPr>
        <w:t>s</w:t>
      </w:r>
      <w:r w:rsidR="001A7440">
        <w:rPr>
          <w:rFonts w:ascii="Times New Roman" w:hAnsi="Times New Roman" w:cs="Times New Roman"/>
          <w:sz w:val="24"/>
          <w:szCs w:val="24"/>
        </w:rPr>
        <w:t xml:space="preserve"> de </w:t>
      </w:r>
      <w:r w:rsidRPr="00D13CE3">
        <w:rPr>
          <w:rFonts w:ascii="Times New Roman" w:hAnsi="Times New Roman" w:cs="Times New Roman"/>
          <w:sz w:val="24"/>
          <w:szCs w:val="24"/>
        </w:rPr>
        <w:t>asesor</w:t>
      </w:r>
      <w:r w:rsidR="001A7440">
        <w:rPr>
          <w:rFonts w:ascii="Times New Roman" w:hAnsi="Times New Roman" w:cs="Times New Roman"/>
          <w:sz w:val="24"/>
          <w:szCs w:val="24"/>
        </w:rPr>
        <w:t xml:space="preserve">ía jurídica a mujeres indígenas </w:t>
      </w:r>
      <w:r w:rsidRPr="00D13CE3">
        <w:rPr>
          <w:rFonts w:ascii="Times New Roman" w:hAnsi="Times New Roman" w:cs="Times New Roman"/>
          <w:sz w:val="24"/>
          <w:szCs w:val="24"/>
        </w:rPr>
        <w:t>víctimas de violencia, malos tratos, discriminación, acoso sexual y otras violaciones a sus derechos, y dar seguimiento a los casos que sean planteados;</w:t>
      </w:r>
    </w:p>
    <w:p w14:paraId="4129BB5F" w14:textId="0CF82040" w:rsidR="008D133A" w:rsidRPr="00D13CE3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440">
        <w:rPr>
          <w:rFonts w:ascii="Times New Roman" w:hAnsi="Times New Roman" w:cs="Times New Roman"/>
          <w:sz w:val="24"/>
          <w:szCs w:val="24"/>
        </w:rPr>
        <w:t xml:space="preserve">4. </w:t>
      </w:r>
      <w:r w:rsidR="008F5939">
        <w:rPr>
          <w:rFonts w:ascii="Times New Roman" w:hAnsi="Times New Roman" w:cs="Times New Roman"/>
          <w:sz w:val="24"/>
          <w:szCs w:val="24"/>
        </w:rPr>
        <w:t>Proporcionar</w:t>
      </w:r>
      <w:r w:rsidRPr="001A7440">
        <w:rPr>
          <w:rFonts w:ascii="Times New Roman" w:hAnsi="Times New Roman" w:cs="Times New Roman"/>
          <w:sz w:val="24"/>
          <w:szCs w:val="24"/>
        </w:rPr>
        <w:t xml:space="preserve"> servicio</w:t>
      </w:r>
      <w:r w:rsidR="008F5939">
        <w:rPr>
          <w:rFonts w:ascii="Times New Roman" w:hAnsi="Times New Roman" w:cs="Times New Roman"/>
          <w:sz w:val="24"/>
          <w:szCs w:val="24"/>
        </w:rPr>
        <w:t>s</w:t>
      </w:r>
      <w:r w:rsidRPr="001A7440">
        <w:rPr>
          <w:rFonts w:ascii="Times New Roman" w:hAnsi="Times New Roman" w:cs="Times New Roman"/>
          <w:sz w:val="24"/>
          <w:szCs w:val="24"/>
        </w:rPr>
        <w:t xml:space="preserve"> social</w:t>
      </w:r>
      <w:r w:rsidR="008F5939">
        <w:rPr>
          <w:rFonts w:ascii="Times New Roman" w:hAnsi="Times New Roman" w:cs="Times New Roman"/>
          <w:sz w:val="24"/>
          <w:szCs w:val="24"/>
        </w:rPr>
        <w:t>es</w:t>
      </w:r>
      <w:r w:rsidR="001A7440" w:rsidRPr="001A7440">
        <w:rPr>
          <w:rFonts w:ascii="Times New Roman" w:hAnsi="Times New Roman" w:cs="Times New Roman"/>
          <w:sz w:val="24"/>
          <w:szCs w:val="24"/>
        </w:rPr>
        <w:t xml:space="preserve"> y psicológico</w:t>
      </w:r>
      <w:r w:rsidR="008F5939">
        <w:rPr>
          <w:rFonts w:ascii="Times New Roman" w:hAnsi="Times New Roman" w:cs="Times New Roman"/>
          <w:sz w:val="24"/>
          <w:szCs w:val="24"/>
        </w:rPr>
        <w:t>s</w:t>
      </w:r>
      <w:r w:rsidRPr="001A7440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>a las mujeres indígenas víctimas de violencia, malos tratos, discriminación, acoso sexual y o</w:t>
      </w:r>
      <w:r w:rsidR="008F5939">
        <w:rPr>
          <w:rFonts w:ascii="Times New Roman" w:hAnsi="Times New Roman" w:cs="Times New Roman"/>
          <w:sz w:val="24"/>
          <w:szCs w:val="24"/>
        </w:rPr>
        <w:t>tras violaciones a sus derechos,</w:t>
      </w:r>
      <w:r w:rsidR="002B40FF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 xml:space="preserve">dar seguimiento a los casos </w:t>
      </w:r>
      <w:r w:rsidR="00DF6265">
        <w:rPr>
          <w:rFonts w:ascii="Times New Roman" w:hAnsi="Times New Roman" w:cs="Times New Roman"/>
          <w:sz w:val="24"/>
          <w:szCs w:val="24"/>
        </w:rPr>
        <w:t xml:space="preserve">que le sean </w:t>
      </w:r>
      <w:r w:rsidRPr="00D13CE3">
        <w:rPr>
          <w:rFonts w:ascii="Times New Roman" w:hAnsi="Times New Roman" w:cs="Times New Roman"/>
          <w:sz w:val="24"/>
          <w:szCs w:val="24"/>
        </w:rPr>
        <w:t>planteados;</w:t>
      </w:r>
    </w:p>
    <w:p w14:paraId="75059683" w14:textId="4758AFD7" w:rsidR="008D133A" w:rsidRPr="00D13CE3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lastRenderedPageBreak/>
        <w:t>5. Diseñar, coordinar y ejecutar programas educativos, de</w:t>
      </w:r>
      <w:r w:rsidR="001A7440">
        <w:rPr>
          <w:rFonts w:ascii="Times New Roman" w:hAnsi="Times New Roman" w:cs="Times New Roman"/>
          <w:sz w:val="24"/>
          <w:szCs w:val="24"/>
        </w:rPr>
        <w:t xml:space="preserve"> formación y </w:t>
      </w:r>
      <w:r w:rsidRPr="00D13CE3">
        <w:rPr>
          <w:rFonts w:ascii="Times New Roman" w:hAnsi="Times New Roman" w:cs="Times New Roman"/>
          <w:sz w:val="24"/>
          <w:szCs w:val="24"/>
        </w:rPr>
        <w:t>divulgación de los derechos de la mujer indígena;</w:t>
      </w:r>
    </w:p>
    <w:p w14:paraId="5C30E8AF" w14:textId="25F9FBBD" w:rsidR="00CF29C0" w:rsidRDefault="008D133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6. </w:t>
      </w:r>
      <w:r w:rsidR="001A7440">
        <w:rPr>
          <w:rFonts w:ascii="Times New Roman" w:hAnsi="Times New Roman" w:cs="Times New Roman"/>
          <w:sz w:val="24"/>
          <w:szCs w:val="24"/>
        </w:rPr>
        <w:t>Proponer al Presidente de la Republica</w:t>
      </w:r>
      <w:r w:rsidRPr="00D13CE3">
        <w:rPr>
          <w:rFonts w:ascii="Times New Roman" w:hAnsi="Times New Roman" w:cs="Times New Roman"/>
          <w:sz w:val="24"/>
          <w:szCs w:val="24"/>
        </w:rPr>
        <w:t xml:space="preserve">, </w:t>
      </w:r>
      <w:r w:rsidR="00DF6265">
        <w:rPr>
          <w:rFonts w:ascii="Times New Roman" w:hAnsi="Times New Roman" w:cs="Times New Roman"/>
          <w:sz w:val="24"/>
          <w:szCs w:val="24"/>
        </w:rPr>
        <w:t>ante</w:t>
      </w:r>
      <w:r w:rsidRPr="00D13CE3">
        <w:rPr>
          <w:rFonts w:ascii="Times New Roman" w:hAnsi="Times New Roman" w:cs="Times New Roman"/>
          <w:sz w:val="24"/>
          <w:szCs w:val="24"/>
        </w:rPr>
        <w:t>proyectos de</w:t>
      </w:r>
      <w:r w:rsidR="001A7440">
        <w:rPr>
          <w:rFonts w:ascii="Times New Roman" w:hAnsi="Times New Roman" w:cs="Times New Roman"/>
          <w:sz w:val="24"/>
          <w:szCs w:val="24"/>
        </w:rPr>
        <w:t xml:space="preserve"> iniciativas de</w:t>
      </w:r>
      <w:r w:rsidRPr="00D13CE3">
        <w:rPr>
          <w:rFonts w:ascii="Times New Roman" w:hAnsi="Times New Roman" w:cs="Times New Roman"/>
          <w:sz w:val="24"/>
          <w:szCs w:val="24"/>
        </w:rPr>
        <w:t xml:space="preserve"> ley en materia d</w:t>
      </w:r>
      <w:r w:rsidR="001A7440">
        <w:rPr>
          <w:rFonts w:ascii="Times New Roman" w:hAnsi="Times New Roman" w:cs="Times New Roman"/>
          <w:sz w:val="24"/>
          <w:szCs w:val="24"/>
        </w:rPr>
        <w:t>e derechos de la mujer indígena.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E499C" w14:textId="77777777" w:rsidR="0034415C" w:rsidRDefault="0034415C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86904F" w14:textId="7A7EC0DA" w:rsidR="00773CB5" w:rsidRDefault="00FF7BCE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Defensoría de la Mujer Indígena vincula sus acciones con la </w:t>
      </w:r>
      <w:r w:rsidR="00AA4AA9" w:rsidRPr="005F7D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política nacional de</w:t>
      </w:r>
      <w:r w:rsidR="00AA4AA9" w:rsidRPr="005F7DED">
        <w:rPr>
          <w:rFonts w:ascii="Times New Roman" w:hAnsi="Times New Roman" w:cs="Times New Roman"/>
          <w:sz w:val="24"/>
          <w:szCs w:val="24"/>
        </w:rPr>
        <w:t xml:space="preserve"> gobierno específicamente en</w:t>
      </w:r>
      <w:r>
        <w:rPr>
          <w:rFonts w:ascii="Times New Roman" w:hAnsi="Times New Roman" w:cs="Times New Roman"/>
          <w:sz w:val="24"/>
          <w:szCs w:val="24"/>
        </w:rPr>
        <w:t xml:space="preserve"> el pilar de Desarrollo Social, </w:t>
      </w:r>
      <w:r w:rsidR="00AA4AA9" w:rsidRPr="005F7DED">
        <w:rPr>
          <w:rFonts w:ascii="Times New Roman" w:hAnsi="Times New Roman" w:cs="Times New Roman"/>
          <w:sz w:val="24"/>
          <w:szCs w:val="24"/>
        </w:rPr>
        <w:t>para erradicar la pobreza y extrema pobreza en busca de mejores oportunidades para las mujeres indígenas mayas, garífunas y</w:t>
      </w:r>
      <w:r w:rsidR="00B21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1CFA">
        <w:rPr>
          <w:rFonts w:ascii="Times New Roman" w:hAnsi="Times New Roman" w:cs="Times New Roman"/>
          <w:sz w:val="24"/>
          <w:szCs w:val="24"/>
        </w:rPr>
        <w:t>xink</w:t>
      </w:r>
      <w:r w:rsidR="00A25DA5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AA4AA9" w:rsidRPr="005F7DED">
        <w:rPr>
          <w:rFonts w:ascii="Times New Roman" w:hAnsi="Times New Roman" w:cs="Times New Roman"/>
          <w:sz w:val="24"/>
          <w:szCs w:val="24"/>
        </w:rPr>
        <w:t xml:space="preserve"> en Guatemala. Con posibilidades de acced</w:t>
      </w:r>
      <w:r w:rsidR="00AA4AA9" w:rsidRPr="00A6359F">
        <w:rPr>
          <w:rFonts w:ascii="Times New Roman" w:hAnsi="Times New Roman" w:cs="Times New Roman"/>
          <w:sz w:val="24"/>
          <w:szCs w:val="24"/>
        </w:rPr>
        <w:t>er a servicio</w:t>
      </w:r>
      <w:r w:rsidRPr="00A6359F">
        <w:rPr>
          <w:rFonts w:ascii="Times New Roman" w:hAnsi="Times New Roman" w:cs="Times New Roman"/>
          <w:sz w:val="24"/>
          <w:szCs w:val="24"/>
        </w:rPr>
        <w:t>s</w:t>
      </w:r>
      <w:r w:rsidR="00AA4AA9" w:rsidRPr="00A6359F">
        <w:rPr>
          <w:rFonts w:ascii="Times New Roman" w:hAnsi="Times New Roman" w:cs="Times New Roman"/>
          <w:sz w:val="24"/>
          <w:szCs w:val="24"/>
        </w:rPr>
        <w:t xml:space="preserve"> indispensables para su desarrollo y satisfac</w:t>
      </w:r>
      <w:r w:rsidR="00A25DA5" w:rsidRPr="00A6359F">
        <w:rPr>
          <w:rFonts w:ascii="Times New Roman" w:hAnsi="Times New Roman" w:cs="Times New Roman"/>
          <w:sz w:val="24"/>
          <w:szCs w:val="24"/>
        </w:rPr>
        <w:t>ción de sus necesidades básicas, fortaleciendo</w:t>
      </w:r>
      <w:r w:rsidR="00AA4AA9" w:rsidRPr="00A6359F">
        <w:rPr>
          <w:rFonts w:ascii="Times New Roman" w:hAnsi="Times New Roman" w:cs="Times New Roman"/>
          <w:sz w:val="24"/>
          <w:szCs w:val="24"/>
        </w:rPr>
        <w:t xml:space="preserve"> el restablecimiento de los derechos v</w:t>
      </w:r>
      <w:r w:rsidRPr="00A6359F">
        <w:rPr>
          <w:rFonts w:ascii="Times New Roman" w:hAnsi="Times New Roman" w:cs="Times New Roman"/>
          <w:sz w:val="24"/>
          <w:szCs w:val="24"/>
        </w:rPr>
        <w:t>iolentados</w:t>
      </w:r>
      <w:r w:rsidR="00AA4AA9" w:rsidRPr="00A6359F">
        <w:rPr>
          <w:rFonts w:ascii="Times New Roman" w:hAnsi="Times New Roman" w:cs="Times New Roman"/>
          <w:sz w:val="24"/>
          <w:szCs w:val="24"/>
        </w:rPr>
        <w:t xml:space="preserve"> </w:t>
      </w:r>
      <w:r w:rsidRPr="00A6359F">
        <w:rPr>
          <w:rFonts w:ascii="Times New Roman" w:hAnsi="Times New Roman" w:cs="Times New Roman"/>
          <w:sz w:val="24"/>
          <w:szCs w:val="24"/>
        </w:rPr>
        <w:t xml:space="preserve">y el </w:t>
      </w:r>
      <w:r w:rsidR="00AA4AA9" w:rsidRPr="00A6359F">
        <w:rPr>
          <w:rFonts w:ascii="Times New Roman" w:hAnsi="Times New Roman" w:cs="Times New Roman"/>
          <w:sz w:val="24"/>
          <w:szCs w:val="24"/>
        </w:rPr>
        <w:t xml:space="preserve">acceso a la justicia para la transformación de la realidad </w:t>
      </w:r>
      <w:r w:rsidR="00CB499F" w:rsidRPr="00A6359F">
        <w:rPr>
          <w:rFonts w:ascii="Times New Roman" w:hAnsi="Times New Roman" w:cs="Times New Roman"/>
          <w:sz w:val="24"/>
          <w:szCs w:val="24"/>
        </w:rPr>
        <w:t>que sobreviven las mujeres.</w:t>
      </w:r>
    </w:p>
    <w:p w14:paraId="7E73242A" w14:textId="77777777" w:rsidR="00FF7BCE" w:rsidRPr="005F7DED" w:rsidRDefault="00FF7BCE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BA8860" w14:textId="5265973A" w:rsidR="0092397F" w:rsidRPr="00D1233F" w:rsidRDefault="00B21CFA" w:rsidP="00AB20DE">
      <w:pPr>
        <w:pStyle w:val="Ttulo1"/>
        <w:spacing w:before="0"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1" w:name="_Toc82705630"/>
      <w:r>
        <w:rPr>
          <w:rFonts w:ascii="Times New Roman" w:hAnsi="Times New Roman" w:cs="Times New Roman"/>
          <w:b/>
          <w:color w:val="auto"/>
          <w:sz w:val="24"/>
          <w:szCs w:val="24"/>
        </w:rPr>
        <w:t>Ejecución Presupuestaria</w:t>
      </w:r>
      <w:bookmarkEnd w:id="1"/>
    </w:p>
    <w:p w14:paraId="524B0AC9" w14:textId="77777777" w:rsidR="00DF6265" w:rsidRDefault="00A9585B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37B">
        <w:rPr>
          <w:rFonts w:ascii="Times New Roman" w:hAnsi="Times New Roman" w:cs="Times New Roman"/>
          <w:sz w:val="24"/>
          <w:szCs w:val="24"/>
        </w:rPr>
        <w:t xml:space="preserve">En éste </w:t>
      </w:r>
      <w:r w:rsidR="003518D3" w:rsidRPr="003E737B">
        <w:rPr>
          <w:rFonts w:ascii="Times New Roman" w:hAnsi="Times New Roman" w:cs="Times New Roman"/>
          <w:sz w:val="24"/>
          <w:szCs w:val="24"/>
        </w:rPr>
        <w:t>apartado se presentan</w:t>
      </w:r>
      <w:r w:rsidRPr="003E737B">
        <w:rPr>
          <w:rFonts w:ascii="Times New Roman" w:hAnsi="Times New Roman" w:cs="Times New Roman"/>
          <w:sz w:val="24"/>
          <w:szCs w:val="24"/>
        </w:rPr>
        <w:t xml:space="preserve"> gráficas 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y descripciones </w:t>
      </w:r>
      <w:r w:rsidR="003518D3" w:rsidRPr="003E737B">
        <w:rPr>
          <w:rFonts w:ascii="Times New Roman" w:hAnsi="Times New Roman" w:cs="Times New Roman"/>
          <w:sz w:val="24"/>
          <w:szCs w:val="24"/>
        </w:rPr>
        <w:t>d</w:t>
      </w:r>
      <w:r w:rsidR="00525906" w:rsidRPr="003E737B">
        <w:rPr>
          <w:rFonts w:ascii="Times New Roman" w:hAnsi="Times New Roman" w:cs="Times New Roman"/>
          <w:sz w:val="24"/>
          <w:szCs w:val="24"/>
        </w:rPr>
        <w:t>el presupuesto asignado, vigente, ejecutado y saldo por ejecuta</w:t>
      </w:r>
      <w:r w:rsidR="003518D3" w:rsidRPr="003E737B">
        <w:rPr>
          <w:rFonts w:ascii="Times New Roman" w:hAnsi="Times New Roman" w:cs="Times New Roman"/>
          <w:sz w:val="24"/>
          <w:szCs w:val="24"/>
        </w:rPr>
        <w:t>r de la Defensoría de la Mujer I</w:t>
      </w:r>
      <w:r w:rsidR="00525906" w:rsidRPr="003E737B">
        <w:rPr>
          <w:rFonts w:ascii="Times New Roman" w:hAnsi="Times New Roman" w:cs="Times New Roman"/>
          <w:sz w:val="24"/>
          <w:szCs w:val="24"/>
        </w:rPr>
        <w:t>ndígena</w:t>
      </w:r>
      <w:r w:rsidR="006672EA" w:rsidRPr="003E737B">
        <w:rPr>
          <w:rFonts w:ascii="Times New Roman" w:hAnsi="Times New Roman" w:cs="Times New Roman"/>
          <w:sz w:val="24"/>
          <w:szCs w:val="24"/>
        </w:rPr>
        <w:t xml:space="preserve">, </w:t>
      </w:r>
      <w:r w:rsidR="003518D3" w:rsidRPr="003E737B">
        <w:rPr>
          <w:rFonts w:ascii="Times New Roman" w:hAnsi="Times New Roman" w:cs="Times New Roman"/>
          <w:sz w:val="24"/>
          <w:szCs w:val="24"/>
        </w:rPr>
        <w:t xml:space="preserve">los </w:t>
      </w:r>
      <w:r w:rsidR="00525906" w:rsidRPr="003E737B">
        <w:rPr>
          <w:rFonts w:ascii="Times New Roman" w:hAnsi="Times New Roman" w:cs="Times New Roman"/>
          <w:sz w:val="24"/>
          <w:szCs w:val="24"/>
        </w:rPr>
        <w:t>porcentaje</w:t>
      </w:r>
      <w:r w:rsidR="003518D3" w:rsidRPr="003E737B">
        <w:rPr>
          <w:rFonts w:ascii="Times New Roman" w:hAnsi="Times New Roman" w:cs="Times New Roman"/>
          <w:sz w:val="24"/>
          <w:szCs w:val="24"/>
        </w:rPr>
        <w:t>s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de ejecución</w:t>
      </w:r>
      <w:r w:rsidR="006672EA" w:rsidRPr="003E737B">
        <w:rPr>
          <w:rFonts w:ascii="Times New Roman" w:hAnsi="Times New Roman" w:cs="Times New Roman"/>
          <w:sz w:val="24"/>
          <w:szCs w:val="24"/>
        </w:rPr>
        <w:t>,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</w:t>
      </w:r>
      <w:r w:rsidR="003518D3" w:rsidRPr="003E737B">
        <w:rPr>
          <w:rFonts w:ascii="Times New Roman" w:hAnsi="Times New Roman" w:cs="Times New Roman"/>
          <w:sz w:val="24"/>
          <w:szCs w:val="24"/>
        </w:rPr>
        <w:t xml:space="preserve">subdividido por grupo de gasto, </w:t>
      </w:r>
      <w:r w:rsidR="00676259" w:rsidRPr="003E737B">
        <w:rPr>
          <w:rFonts w:ascii="Times New Roman" w:hAnsi="Times New Roman" w:cs="Times New Roman"/>
          <w:sz w:val="24"/>
          <w:szCs w:val="24"/>
        </w:rPr>
        <w:t>servicios personales (</w:t>
      </w:r>
      <w:r w:rsidR="003518D3" w:rsidRPr="003E737B">
        <w:rPr>
          <w:rFonts w:ascii="Times New Roman" w:hAnsi="Times New Roman" w:cs="Times New Roman"/>
          <w:sz w:val="24"/>
          <w:szCs w:val="24"/>
        </w:rPr>
        <w:t>grupo cero</w:t>
      </w:r>
      <w:r w:rsidR="00676259" w:rsidRPr="003E737B">
        <w:rPr>
          <w:rFonts w:ascii="Times New Roman" w:hAnsi="Times New Roman" w:cs="Times New Roman"/>
          <w:sz w:val="24"/>
          <w:szCs w:val="24"/>
        </w:rPr>
        <w:t>)</w:t>
      </w:r>
      <w:r w:rsidR="00DF6265">
        <w:rPr>
          <w:rFonts w:ascii="Times New Roman" w:hAnsi="Times New Roman" w:cs="Times New Roman"/>
          <w:sz w:val="24"/>
          <w:szCs w:val="24"/>
        </w:rPr>
        <w:t>.</w:t>
      </w:r>
    </w:p>
    <w:p w14:paraId="73760FA2" w14:textId="77777777" w:rsidR="00DF6265" w:rsidRDefault="00DF6265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8B913C" w14:textId="77777777" w:rsidR="00F5113F" w:rsidRDefault="00DF6265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E737B" w:rsidRPr="003E737B">
        <w:rPr>
          <w:rFonts w:ascii="Times New Roman" w:hAnsi="Times New Roman" w:cs="Times New Roman"/>
          <w:sz w:val="24"/>
          <w:szCs w:val="24"/>
        </w:rPr>
        <w:t>a importancia de la erogación de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servicios personales.</w:t>
      </w:r>
      <w:r w:rsidR="006672EA" w:rsidRPr="003E737B">
        <w:rPr>
          <w:rFonts w:ascii="Times New Roman" w:hAnsi="Times New Roman" w:cs="Times New Roman"/>
          <w:sz w:val="24"/>
          <w:szCs w:val="24"/>
        </w:rPr>
        <w:t xml:space="preserve"> P</w:t>
      </w:r>
      <w:r w:rsidR="00525906" w:rsidRPr="003E737B">
        <w:rPr>
          <w:rFonts w:ascii="Times New Roman" w:hAnsi="Times New Roman" w:cs="Times New Roman"/>
          <w:sz w:val="24"/>
          <w:szCs w:val="24"/>
        </w:rPr>
        <w:t>resupuesto vigente, ejecutado y saldo por ej</w:t>
      </w:r>
      <w:r w:rsidR="006672EA" w:rsidRPr="003E737B">
        <w:rPr>
          <w:rFonts w:ascii="Times New Roman" w:hAnsi="Times New Roman" w:cs="Times New Roman"/>
          <w:sz w:val="24"/>
          <w:szCs w:val="24"/>
        </w:rPr>
        <w:t>ecutar de la inversión general,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descripción del presupuesto vigente, ejecutado y sal</w:t>
      </w:r>
      <w:r w:rsidR="003E737B" w:rsidRPr="003E737B">
        <w:rPr>
          <w:rFonts w:ascii="Times New Roman" w:hAnsi="Times New Roman" w:cs="Times New Roman"/>
          <w:sz w:val="24"/>
          <w:szCs w:val="24"/>
        </w:rPr>
        <w:t>do por ejecutar por finalidad, así también la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</w:t>
      </w:r>
      <w:r w:rsidR="003E737B" w:rsidRPr="003E737B">
        <w:rPr>
          <w:rFonts w:ascii="Times New Roman" w:hAnsi="Times New Roman" w:cs="Times New Roman"/>
          <w:sz w:val="24"/>
          <w:szCs w:val="24"/>
        </w:rPr>
        <w:t>e</w:t>
      </w:r>
      <w:r w:rsidR="006672EA" w:rsidRPr="003E737B">
        <w:rPr>
          <w:rFonts w:ascii="Times New Roman" w:hAnsi="Times New Roman" w:cs="Times New Roman"/>
          <w:sz w:val="24"/>
          <w:szCs w:val="24"/>
        </w:rPr>
        <w:t>xplicación</w:t>
      </w:r>
      <w:r w:rsidR="00525906" w:rsidRPr="003E737B">
        <w:rPr>
          <w:rFonts w:ascii="Times New Roman" w:hAnsi="Times New Roman" w:cs="Times New Roman"/>
          <w:sz w:val="24"/>
          <w:szCs w:val="24"/>
        </w:rPr>
        <w:t xml:space="preserve"> de la ejecución pr</w:t>
      </w:r>
      <w:r w:rsidR="008B65ED">
        <w:rPr>
          <w:rFonts w:ascii="Times New Roman" w:hAnsi="Times New Roman" w:cs="Times New Roman"/>
          <w:sz w:val="24"/>
          <w:szCs w:val="24"/>
        </w:rPr>
        <w:t xml:space="preserve">esupuestaria por </w:t>
      </w:r>
      <w:r w:rsidR="00A9585B" w:rsidRPr="003E737B">
        <w:rPr>
          <w:rFonts w:ascii="Times New Roman" w:hAnsi="Times New Roman" w:cs="Times New Roman"/>
          <w:sz w:val="24"/>
          <w:szCs w:val="24"/>
        </w:rPr>
        <w:t xml:space="preserve"> </w:t>
      </w:r>
      <w:r w:rsidR="00A6359F">
        <w:rPr>
          <w:rFonts w:ascii="Times New Roman" w:hAnsi="Times New Roman" w:cs="Times New Roman"/>
          <w:sz w:val="24"/>
          <w:szCs w:val="24"/>
        </w:rPr>
        <w:t xml:space="preserve">su </w:t>
      </w:r>
      <w:r w:rsidR="00A9585B" w:rsidRPr="003E737B">
        <w:rPr>
          <w:rFonts w:ascii="Times New Roman" w:hAnsi="Times New Roman" w:cs="Times New Roman"/>
          <w:sz w:val="24"/>
          <w:szCs w:val="24"/>
        </w:rPr>
        <w:t>finalidad</w:t>
      </w:r>
      <w:r w:rsidR="00A9585B" w:rsidRPr="003E737B">
        <w:rPr>
          <w:rFonts w:ascii="Times New Roman" w:hAnsi="Times New Roman" w:cs="Times New Roman"/>
        </w:rPr>
        <w:t>.</w:t>
      </w:r>
    </w:p>
    <w:p w14:paraId="5FBB6BCE" w14:textId="0BE66129" w:rsidR="00D868C2" w:rsidRDefault="001673B8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346CAC" wp14:editId="46DED3E2">
                <wp:simplePos x="0" y="0"/>
                <wp:positionH relativeFrom="margin">
                  <wp:align>left</wp:align>
                </wp:positionH>
                <wp:positionV relativeFrom="paragraph">
                  <wp:posOffset>2486448</wp:posOffset>
                </wp:positionV>
                <wp:extent cx="5439410" cy="2241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D31CE" w14:textId="0F2BA389" w:rsidR="00C66CD9" w:rsidRPr="00853895" w:rsidRDefault="00C66CD9" w:rsidP="00B135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>Fuente: Elaboración propia</w:t>
                            </w:r>
                            <w:r w:rsidR="00D868C2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C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95.8pt;width:428.3pt;height:17.6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" filled="f" stroked="f">
                <v:textbox>
                  <w:txbxContent>
                    <w:p w14:paraId="738D31CE" w14:textId="0F2BA389" w:rsidR="00C66CD9" w:rsidRPr="00853895" w:rsidRDefault="00C66CD9" w:rsidP="00B135E7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>Fuente: Elaboración propia</w:t>
                      </w:r>
                      <w:r w:rsidR="00D868C2">
                        <w:rPr>
                          <w:sz w:val="16"/>
                          <w:szCs w:val="16"/>
                        </w:rPr>
                        <w:t>,</w:t>
                      </w:r>
                      <w:r w:rsidRPr="00853895">
                        <w:rPr>
                          <w:sz w:val="16"/>
                          <w:szCs w:val="16"/>
                        </w:rPr>
                        <w:t xml:space="preserve"> con datos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6F5">
        <w:rPr>
          <w:rFonts w:ascii="Times New Roman" w:hAnsi="Times New Roman" w:cs="Times New Roman"/>
          <w:b/>
          <w:sz w:val="24"/>
          <w:szCs w:val="24"/>
        </w:rPr>
        <w:t>P</w:t>
      </w:r>
      <w:r w:rsidR="000C4D3C" w:rsidRPr="00D13CE3">
        <w:rPr>
          <w:rFonts w:ascii="Times New Roman" w:hAnsi="Times New Roman" w:cs="Times New Roman"/>
          <w:b/>
          <w:sz w:val="24"/>
          <w:szCs w:val="24"/>
        </w:rPr>
        <w:t>resupuesto asignado, vigente, ejecutad</w:t>
      </w:r>
      <w:r w:rsidR="005E449A">
        <w:rPr>
          <w:rFonts w:ascii="Times New Roman" w:hAnsi="Times New Roman" w:cs="Times New Roman"/>
          <w:b/>
          <w:sz w:val="24"/>
          <w:szCs w:val="24"/>
        </w:rPr>
        <w:t>o y sald</w:t>
      </w:r>
      <w:r w:rsidR="000C4D3C" w:rsidRPr="00D13CE3">
        <w:rPr>
          <w:rFonts w:ascii="Times New Roman" w:hAnsi="Times New Roman" w:cs="Times New Roman"/>
          <w:b/>
          <w:sz w:val="24"/>
          <w:szCs w:val="24"/>
        </w:rPr>
        <w:t xml:space="preserve">o por ejecutar de la entidad. </w:t>
      </w:r>
      <w:r w:rsidR="00D868C2" w:rsidRPr="00E9425D">
        <w:rPr>
          <w:noProof/>
          <w:lang w:eastAsia="es-GT"/>
        </w:rPr>
        <w:drawing>
          <wp:inline distT="0" distB="0" distL="0" distR="0" wp14:anchorId="5921DB1C" wp14:editId="1070DE77">
            <wp:extent cx="5611090" cy="2209800"/>
            <wp:effectExtent l="0" t="0" r="889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E534498" w14:textId="77777777" w:rsidR="00EA09E7" w:rsidRDefault="00EA09E7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1D70DA" w14:textId="52BC0629" w:rsidR="00315F70" w:rsidRDefault="00D868C2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presupuesto de la Defensoría de la Mujer Indígena </w:t>
      </w:r>
      <w:r w:rsidRPr="00D13CE3">
        <w:rPr>
          <w:rFonts w:ascii="Times New Roman" w:hAnsi="Times New Roman" w:cs="Times New Roman"/>
          <w:sz w:val="24"/>
          <w:szCs w:val="24"/>
        </w:rPr>
        <w:t>fue aprobado mediante el Decreto 25-2018 de la Ley del Presupuesto General de Ingresos y Egresos del Estado para el Ejercicio Fiscal</w:t>
      </w:r>
      <w:r>
        <w:rPr>
          <w:rFonts w:ascii="Times New Roman" w:hAnsi="Times New Roman" w:cs="Times New Roman"/>
          <w:sz w:val="24"/>
          <w:szCs w:val="24"/>
        </w:rPr>
        <w:t xml:space="preserve"> del año</w:t>
      </w:r>
      <w:r w:rsidRPr="00D13CE3">
        <w:rPr>
          <w:rFonts w:ascii="Times New Roman" w:hAnsi="Times New Roman" w:cs="Times New Roman"/>
          <w:sz w:val="24"/>
          <w:szCs w:val="24"/>
        </w:rPr>
        <w:t xml:space="preserve"> 2019, </w:t>
      </w:r>
      <w:r w:rsidR="00DD055C">
        <w:rPr>
          <w:rFonts w:ascii="Times New Roman" w:hAnsi="Times New Roman" w:cs="Times New Roman"/>
          <w:sz w:val="24"/>
          <w:szCs w:val="24"/>
        </w:rPr>
        <w:t>el cual se encuentra</w:t>
      </w:r>
      <w:r>
        <w:rPr>
          <w:rFonts w:ascii="Times New Roman" w:hAnsi="Times New Roman" w:cs="Times New Roman"/>
          <w:sz w:val="24"/>
          <w:szCs w:val="24"/>
        </w:rPr>
        <w:t xml:space="preserve"> vigente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el año 2021. En la gráfica anterior se visualiza l</w:t>
      </w:r>
      <w:r w:rsidR="00A270FB" w:rsidRPr="00D13CE3">
        <w:rPr>
          <w:rFonts w:ascii="Times New Roman" w:hAnsi="Times New Roman" w:cs="Times New Roman"/>
          <w:sz w:val="24"/>
          <w:szCs w:val="24"/>
        </w:rPr>
        <w:t xml:space="preserve">a ejecución presupuestaria del ejercicio fiscal </w:t>
      </w:r>
      <w:r>
        <w:rPr>
          <w:rFonts w:ascii="Times New Roman" w:hAnsi="Times New Roman" w:cs="Times New Roman"/>
          <w:sz w:val="24"/>
          <w:szCs w:val="24"/>
        </w:rPr>
        <w:t xml:space="preserve">del año </w:t>
      </w:r>
      <w:r w:rsidR="00A270FB" w:rsidRPr="00D13CE3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4138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864C5A" w:rsidRPr="00D13CE3">
        <w:rPr>
          <w:rFonts w:ascii="Times New Roman" w:hAnsi="Times New Roman" w:cs="Times New Roman"/>
          <w:sz w:val="24"/>
          <w:szCs w:val="24"/>
        </w:rPr>
        <w:t>según</w:t>
      </w:r>
      <w:r w:rsidR="004F0E63" w:rsidRPr="00D13CE3">
        <w:rPr>
          <w:rFonts w:ascii="Times New Roman" w:hAnsi="Times New Roman" w:cs="Times New Roman"/>
          <w:sz w:val="24"/>
          <w:szCs w:val="24"/>
        </w:rPr>
        <w:t xml:space="preserve"> el</w:t>
      </w:r>
      <w:r w:rsidR="002F7E47">
        <w:rPr>
          <w:rFonts w:ascii="Times New Roman" w:hAnsi="Times New Roman" w:cs="Times New Roman"/>
          <w:sz w:val="24"/>
          <w:szCs w:val="24"/>
        </w:rPr>
        <w:t xml:space="preserve"> Acuerdo G</w:t>
      </w:r>
      <w:r>
        <w:rPr>
          <w:rFonts w:ascii="Times New Roman" w:hAnsi="Times New Roman" w:cs="Times New Roman"/>
          <w:sz w:val="24"/>
          <w:szCs w:val="24"/>
        </w:rPr>
        <w:t>ubernativo</w:t>
      </w:r>
      <w:r w:rsidR="00DD055C">
        <w:rPr>
          <w:rFonts w:ascii="Times New Roman" w:hAnsi="Times New Roman" w:cs="Times New Roman"/>
          <w:sz w:val="24"/>
          <w:szCs w:val="24"/>
        </w:rPr>
        <w:t xml:space="preserve"> número</w:t>
      </w:r>
      <w:r>
        <w:rPr>
          <w:rFonts w:ascii="Times New Roman" w:hAnsi="Times New Roman" w:cs="Times New Roman"/>
          <w:sz w:val="24"/>
          <w:szCs w:val="24"/>
        </w:rPr>
        <w:t xml:space="preserve"> 253-2020 en el que se </w:t>
      </w:r>
      <w:r w:rsidR="00864C5A" w:rsidRPr="00D13CE3">
        <w:rPr>
          <w:rFonts w:ascii="Times New Roman" w:hAnsi="Times New Roman" w:cs="Times New Roman"/>
          <w:sz w:val="24"/>
          <w:szCs w:val="24"/>
        </w:rPr>
        <w:t>asignó un presupuesto de Q.19</w:t>
      </w:r>
      <w:r w:rsidR="00AB20DE" w:rsidRPr="00D13CE3">
        <w:rPr>
          <w:rFonts w:ascii="Times New Roman" w:hAnsi="Times New Roman" w:cs="Times New Roman"/>
          <w:sz w:val="24"/>
          <w:szCs w:val="24"/>
        </w:rPr>
        <w:t>, 000,000.00</w:t>
      </w:r>
      <w:r w:rsidR="00864C5A" w:rsidRPr="00D13CE3">
        <w:rPr>
          <w:rFonts w:ascii="Times New Roman" w:hAnsi="Times New Roman" w:cs="Times New Roman"/>
          <w:sz w:val="24"/>
          <w:szCs w:val="24"/>
        </w:rPr>
        <w:t xml:space="preserve">, que representa </w:t>
      </w:r>
      <w:r>
        <w:rPr>
          <w:rFonts w:ascii="Times New Roman" w:hAnsi="Times New Roman" w:cs="Times New Roman"/>
          <w:sz w:val="24"/>
          <w:szCs w:val="24"/>
        </w:rPr>
        <w:t xml:space="preserve">solo </w:t>
      </w:r>
      <w:r w:rsidR="00864C5A" w:rsidRPr="00D13CE3">
        <w:rPr>
          <w:rFonts w:ascii="Times New Roman" w:hAnsi="Times New Roman" w:cs="Times New Roman"/>
          <w:sz w:val="24"/>
          <w:szCs w:val="24"/>
        </w:rPr>
        <w:t>el 63.86% de lo requerido</w:t>
      </w:r>
      <w:r>
        <w:rPr>
          <w:rFonts w:ascii="Times New Roman" w:hAnsi="Times New Roman" w:cs="Times New Roman"/>
          <w:sz w:val="24"/>
          <w:szCs w:val="24"/>
        </w:rPr>
        <w:t xml:space="preserve"> en el anteproyecto de presupuesto</w:t>
      </w:r>
      <w:r w:rsidR="00BB5443">
        <w:rPr>
          <w:rFonts w:ascii="Times New Roman" w:hAnsi="Times New Roman" w:cs="Times New Roman"/>
          <w:sz w:val="24"/>
          <w:szCs w:val="24"/>
        </w:rPr>
        <w:t xml:space="preserve"> presentado en el año 2020 ante el Ministerio de Finanzas Públicas</w:t>
      </w:r>
      <w:r w:rsidR="00864C5A"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95F6F8" w14:textId="77777777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F6DAD0" w14:textId="202A172C" w:rsidR="000C4D3C" w:rsidRPr="00D13CE3" w:rsidRDefault="00AC26F5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es-GT"/>
        </w:rPr>
      </w:pPr>
      <w:r>
        <w:rPr>
          <w:rFonts w:ascii="Times New Roman" w:hAnsi="Times New Roman" w:cs="Times New Roman"/>
          <w:b/>
          <w:sz w:val="24"/>
          <w:szCs w:val="24"/>
        </w:rPr>
        <w:t>Porcentaje de E</w:t>
      </w:r>
      <w:r w:rsidR="000C4D3C" w:rsidRPr="00AC26F5">
        <w:rPr>
          <w:rFonts w:ascii="Times New Roman" w:hAnsi="Times New Roman" w:cs="Times New Roman"/>
          <w:b/>
          <w:sz w:val="24"/>
          <w:szCs w:val="24"/>
        </w:rPr>
        <w:t>jecución.</w:t>
      </w:r>
      <w:r w:rsidR="000C4D3C" w:rsidRPr="00D13C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82E540" w14:textId="5E47A7CA" w:rsidR="00686700" w:rsidRDefault="00BB5443" w:rsidP="00AB20D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0F73B2B0" wp14:editId="5DF84BD3">
            <wp:extent cx="4876800" cy="3314700"/>
            <wp:effectExtent l="0" t="0" r="0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1FB3FC-E9D4-4E83-AF0F-FCA58FB53C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28015C" w14:textId="39524BB8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D28695A" wp14:editId="24A5F0D7">
                <wp:simplePos x="0" y="0"/>
                <wp:positionH relativeFrom="margin">
                  <wp:posOffset>374650</wp:posOffset>
                </wp:positionH>
                <wp:positionV relativeFrom="paragraph">
                  <wp:posOffset>10795</wp:posOffset>
                </wp:positionV>
                <wp:extent cx="5439410" cy="203200"/>
                <wp:effectExtent l="0" t="0" r="0" b="63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9069" w14:textId="77777777" w:rsidR="00BB5443" w:rsidRPr="00853895" w:rsidRDefault="00BB5443" w:rsidP="00BB54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695A" id="_x0000_s1027" type="#_x0000_t202" style="position:absolute;left:0;text-align:left;margin-left:29.5pt;margin-top:.85pt;width:428.3pt;height:1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" filled="f" stroked="f">
                <v:textbox>
                  <w:txbxContent>
                    <w:p w14:paraId="63429069" w14:textId="77777777" w:rsidR="00BB5443" w:rsidRPr="00853895" w:rsidRDefault="00BB5443" w:rsidP="00BB5443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55C51" w14:textId="661034F6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2DBEF8" w14:textId="77777777" w:rsidR="005273BF" w:rsidRDefault="00B1066C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porcentaje de la ejecución presupuestaria de la Defensoría de la Mujer Indígena vigente corresponde a un 54%, del </w:t>
      </w:r>
      <w:r w:rsidR="005E449A" w:rsidRPr="00D13CE3">
        <w:rPr>
          <w:rFonts w:ascii="Times New Roman" w:hAnsi="Times New Roman" w:cs="Times New Roman"/>
          <w:sz w:val="24"/>
          <w:szCs w:val="24"/>
        </w:rPr>
        <w:t xml:space="preserve">presupuesto </w:t>
      </w:r>
      <w:r>
        <w:rPr>
          <w:rFonts w:ascii="Times New Roman" w:hAnsi="Times New Roman" w:cs="Times New Roman"/>
          <w:sz w:val="24"/>
          <w:szCs w:val="24"/>
        </w:rPr>
        <w:t>asignado para el</w:t>
      </w:r>
      <w:r w:rsidR="005E449A" w:rsidRPr="00D13CE3">
        <w:rPr>
          <w:rFonts w:ascii="Times New Roman" w:hAnsi="Times New Roman" w:cs="Times New Roman"/>
          <w:sz w:val="24"/>
          <w:szCs w:val="24"/>
        </w:rPr>
        <w:t xml:space="preserve"> ejercicio fiscal</w:t>
      </w:r>
      <w:r>
        <w:rPr>
          <w:rFonts w:ascii="Times New Roman" w:hAnsi="Times New Roman" w:cs="Times New Roman"/>
          <w:sz w:val="24"/>
          <w:szCs w:val="24"/>
        </w:rPr>
        <w:t xml:space="preserve"> del año 2021. </w:t>
      </w:r>
    </w:p>
    <w:p w14:paraId="63BC217D" w14:textId="77777777" w:rsidR="005273BF" w:rsidRDefault="005273BF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2E4F57" w14:textId="77777777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9B02A6" w14:textId="77777777" w:rsidR="001F76E1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A6AF9F" w14:textId="77777777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37ABC0" w14:textId="77777777" w:rsidR="00D27582" w:rsidRDefault="00D2758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74593C" w14:textId="09C7AC15" w:rsidR="00CD5EF6" w:rsidRDefault="0051014F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CD5EF6" w:rsidRPr="00D13CE3">
        <w:rPr>
          <w:rFonts w:ascii="Times New Roman" w:hAnsi="Times New Roman" w:cs="Times New Roman"/>
          <w:b/>
          <w:sz w:val="24"/>
          <w:szCs w:val="24"/>
        </w:rPr>
        <w:t xml:space="preserve">resupuesto asignado, vigente, ejecutado y saldo por ejecutar por grupo de gasto. </w:t>
      </w:r>
    </w:p>
    <w:p w14:paraId="05C18216" w14:textId="752FB4A9" w:rsidR="001F76E1" w:rsidRPr="000555DB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s-GT"/>
        </w:rPr>
      </w:pPr>
    </w:p>
    <w:p w14:paraId="7B9646EE" w14:textId="4232B14E" w:rsidR="007621B8" w:rsidRPr="00D13CE3" w:rsidRDefault="009F3697" w:rsidP="00AB20DE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es-GT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925860" wp14:editId="57E69CAE">
                <wp:simplePos x="0" y="0"/>
                <wp:positionH relativeFrom="margin">
                  <wp:posOffset>71120</wp:posOffset>
                </wp:positionH>
                <wp:positionV relativeFrom="paragraph">
                  <wp:posOffset>3090545</wp:posOffset>
                </wp:positionV>
                <wp:extent cx="5439410" cy="203200"/>
                <wp:effectExtent l="0" t="0" r="0" b="63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E2482" w14:textId="77777777" w:rsidR="00C66CD9" w:rsidRPr="00853895" w:rsidRDefault="00C66CD9" w:rsidP="005D0A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5860" id="_x0000_s1028" type="#_x0000_t202" style="position:absolute;left:0;text-align:left;margin-left:5.6pt;margin-top:243.35pt;width:428.3pt;height:1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" filled="f" stroked="f">
                <v:textbox>
                  <w:txbxContent>
                    <w:p w14:paraId="086E2482" w14:textId="77777777" w:rsidR="00C66CD9" w:rsidRPr="00853895" w:rsidRDefault="00C66CD9" w:rsidP="005D0A60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3CB5">
        <w:rPr>
          <w:noProof/>
          <w:lang w:eastAsia="es-GT"/>
        </w:rPr>
        <w:drawing>
          <wp:inline distT="0" distB="0" distL="0" distR="0" wp14:anchorId="44B8B3E5" wp14:editId="5513421D">
            <wp:extent cx="5328557" cy="2993390"/>
            <wp:effectExtent l="0" t="0" r="5715" b="1651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922E841" w14:textId="553F5BBD" w:rsidR="00D13CE3" w:rsidRDefault="00D13CE3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0A365E" w14:textId="7DAB86D6" w:rsidR="00832522" w:rsidRDefault="00864C5A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grupo de gasto 0, contempla el pago de salarios del personal 011, honorarios del personal 029 y </w:t>
      </w:r>
      <w:r w:rsidR="00BB0D3C">
        <w:rPr>
          <w:rFonts w:ascii="Times New Roman" w:hAnsi="Times New Roman" w:cs="Times New Roman"/>
          <w:sz w:val="24"/>
          <w:szCs w:val="24"/>
        </w:rPr>
        <w:t>el pago de</w:t>
      </w:r>
      <w:r w:rsidRPr="00D13CE3">
        <w:rPr>
          <w:rFonts w:ascii="Times New Roman" w:hAnsi="Times New Roman" w:cs="Times New Roman"/>
          <w:sz w:val="24"/>
          <w:szCs w:val="24"/>
        </w:rPr>
        <w:t xml:space="preserve"> dietas de la junta coordinador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a, </w:t>
      </w:r>
      <w:r w:rsidR="00BB0D3C">
        <w:rPr>
          <w:rFonts w:ascii="Times New Roman" w:hAnsi="Times New Roman" w:cs="Times New Roman"/>
          <w:sz w:val="24"/>
          <w:szCs w:val="24"/>
        </w:rPr>
        <w:t>con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 una ejecución del 55</w:t>
      </w:r>
      <w:r w:rsidRPr="00D13CE3">
        <w:rPr>
          <w:rFonts w:ascii="Times New Roman" w:hAnsi="Times New Roman" w:cs="Times New Roman"/>
          <w:sz w:val="24"/>
          <w:szCs w:val="24"/>
        </w:rPr>
        <w:t xml:space="preserve">% </w:t>
      </w:r>
      <w:r w:rsidR="00BB0D3C">
        <w:rPr>
          <w:rFonts w:ascii="Times New Roman" w:hAnsi="Times New Roman" w:cs="Times New Roman"/>
          <w:sz w:val="24"/>
          <w:szCs w:val="24"/>
        </w:rPr>
        <w:t>en relación al presupuesto vigente. E</w:t>
      </w:r>
      <w:r w:rsidRPr="00D13CE3">
        <w:rPr>
          <w:rFonts w:ascii="Times New Roman" w:hAnsi="Times New Roman" w:cs="Times New Roman"/>
          <w:sz w:val="24"/>
          <w:szCs w:val="24"/>
        </w:rPr>
        <w:t xml:space="preserve">l grupo de gasto 1, </w:t>
      </w:r>
      <w:r w:rsidR="00BB0D3C">
        <w:rPr>
          <w:rFonts w:ascii="Times New Roman" w:hAnsi="Times New Roman" w:cs="Times New Roman"/>
          <w:sz w:val="24"/>
          <w:szCs w:val="24"/>
        </w:rPr>
        <w:t xml:space="preserve">contempla </w:t>
      </w:r>
      <w:r w:rsidRPr="00D13CE3">
        <w:rPr>
          <w:rFonts w:ascii="Times New Roman" w:hAnsi="Times New Roman" w:cs="Times New Roman"/>
          <w:sz w:val="24"/>
          <w:szCs w:val="24"/>
        </w:rPr>
        <w:t>el pago de servicios básicos, viáticos,</w:t>
      </w:r>
      <w:r w:rsidR="003C0952" w:rsidRPr="00D13CE3">
        <w:rPr>
          <w:rFonts w:ascii="Times New Roman" w:hAnsi="Times New Roman" w:cs="Times New Roman"/>
          <w:sz w:val="24"/>
          <w:szCs w:val="24"/>
        </w:rPr>
        <w:t xml:space="preserve"> arrendamientos</w:t>
      </w:r>
      <w:r w:rsidRPr="00D13CE3">
        <w:rPr>
          <w:rFonts w:ascii="Times New Roman" w:hAnsi="Times New Roman" w:cs="Times New Roman"/>
          <w:sz w:val="24"/>
          <w:szCs w:val="24"/>
        </w:rPr>
        <w:t>, mantenimien</w:t>
      </w:r>
      <w:r w:rsidR="00BB0D3C">
        <w:rPr>
          <w:rFonts w:ascii="Times New Roman" w:hAnsi="Times New Roman" w:cs="Times New Roman"/>
          <w:sz w:val="24"/>
          <w:szCs w:val="24"/>
        </w:rPr>
        <w:t xml:space="preserve">to y reparaciones de vehículos, el pago del </w:t>
      </w:r>
      <w:r w:rsidRPr="00D13CE3">
        <w:rPr>
          <w:rFonts w:ascii="Times New Roman" w:hAnsi="Times New Roman" w:cs="Times New Roman"/>
          <w:sz w:val="24"/>
          <w:szCs w:val="24"/>
        </w:rPr>
        <w:t xml:space="preserve">personal del subgrupo </w:t>
      </w:r>
      <w:r w:rsidR="00BB0D3C">
        <w:rPr>
          <w:rFonts w:ascii="Times New Roman" w:hAnsi="Times New Roman" w:cs="Times New Roman"/>
          <w:sz w:val="24"/>
          <w:szCs w:val="24"/>
        </w:rPr>
        <w:t>18 y</w:t>
      </w:r>
      <w:r w:rsidRPr="00D13CE3">
        <w:rPr>
          <w:rFonts w:ascii="Times New Roman" w:hAnsi="Times New Roman" w:cs="Times New Roman"/>
          <w:sz w:val="24"/>
          <w:szCs w:val="24"/>
        </w:rPr>
        <w:t xml:space="preserve"> servicios de capacitació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n, </w:t>
      </w:r>
      <w:r w:rsidR="00BB0D3C">
        <w:rPr>
          <w:rFonts w:ascii="Times New Roman" w:hAnsi="Times New Roman" w:cs="Times New Roman"/>
          <w:sz w:val="24"/>
          <w:szCs w:val="24"/>
        </w:rPr>
        <w:t xml:space="preserve">con </w:t>
      </w:r>
      <w:r w:rsidR="00FC2EBA" w:rsidRPr="00D13CE3">
        <w:rPr>
          <w:rFonts w:ascii="Times New Roman" w:hAnsi="Times New Roman" w:cs="Times New Roman"/>
          <w:sz w:val="24"/>
          <w:szCs w:val="24"/>
        </w:rPr>
        <w:t>una ejecución del 44</w:t>
      </w:r>
      <w:r w:rsidR="00BB0D3C">
        <w:rPr>
          <w:rFonts w:ascii="Times New Roman" w:hAnsi="Times New Roman" w:cs="Times New Roman"/>
          <w:sz w:val="24"/>
          <w:szCs w:val="24"/>
        </w:rPr>
        <w:t>%. E</w:t>
      </w:r>
      <w:r w:rsidRPr="00D13CE3">
        <w:rPr>
          <w:rFonts w:ascii="Times New Roman" w:hAnsi="Times New Roman" w:cs="Times New Roman"/>
          <w:sz w:val="24"/>
          <w:szCs w:val="24"/>
        </w:rPr>
        <w:t xml:space="preserve">l grupo de gasto 2, </w:t>
      </w:r>
      <w:r w:rsidR="00BB0D3C">
        <w:rPr>
          <w:rFonts w:ascii="Times New Roman" w:hAnsi="Times New Roman" w:cs="Times New Roman"/>
          <w:sz w:val="24"/>
          <w:szCs w:val="24"/>
        </w:rPr>
        <w:t>contempla</w:t>
      </w:r>
      <w:r w:rsidRPr="00D13CE3">
        <w:rPr>
          <w:rFonts w:ascii="Times New Roman" w:hAnsi="Times New Roman" w:cs="Times New Roman"/>
          <w:sz w:val="24"/>
          <w:szCs w:val="24"/>
        </w:rPr>
        <w:t xml:space="preserve"> la</w:t>
      </w:r>
      <w:r w:rsidR="00BB0D3C">
        <w:rPr>
          <w:rFonts w:ascii="Times New Roman" w:hAnsi="Times New Roman" w:cs="Times New Roman"/>
          <w:sz w:val="24"/>
          <w:szCs w:val="24"/>
        </w:rPr>
        <w:t>s adquisiciones</w:t>
      </w:r>
      <w:r w:rsidRPr="00D13CE3">
        <w:rPr>
          <w:rFonts w:ascii="Times New Roman" w:hAnsi="Times New Roman" w:cs="Times New Roman"/>
          <w:sz w:val="24"/>
          <w:szCs w:val="24"/>
        </w:rPr>
        <w:t xml:space="preserve"> de materiales y suministros de oficina, </w:t>
      </w:r>
      <w:r w:rsidR="00BB0D3C">
        <w:rPr>
          <w:rFonts w:ascii="Times New Roman" w:hAnsi="Times New Roman" w:cs="Times New Roman"/>
          <w:sz w:val="24"/>
          <w:szCs w:val="24"/>
        </w:rPr>
        <w:t>con</w:t>
      </w:r>
      <w:r w:rsidRPr="00D13CE3">
        <w:rPr>
          <w:rFonts w:ascii="Times New Roman" w:hAnsi="Times New Roman" w:cs="Times New Roman"/>
          <w:sz w:val="24"/>
          <w:szCs w:val="24"/>
        </w:rPr>
        <w:t xml:space="preserve"> una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 ejecución del presupuesto del 73</w:t>
      </w:r>
      <w:r w:rsidR="00BB0D3C">
        <w:rPr>
          <w:rFonts w:ascii="Times New Roman" w:hAnsi="Times New Roman" w:cs="Times New Roman"/>
          <w:sz w:val="24"/>
          <w:szCs w:val="24"/>
        </w:rPr>
        <w:t>%. E</w:t>
      </w:r>
      <w:r w:rsidRPr="00D13CE3">
        <w:rPr>
          <w:rFonts w:ascii="Times New Roman" w:hAnsi="Times New Roman" w:cs="Times New Roman"/>
          <w:sz w:val="24"/>
          <w:szCs w:val="24"/>
        </w:rPr>
        <w:t xml:space="preserve">l grupo de gasto 3, </w:t>
      </w:r>
      <w:r w:rsidR="00BB0D3C">
        <w:rPr>
          <w:rFonts w:ascii="Times New Roman" w:hAnsi="Times New Roman" w:cs="Times New Roman"/>
          <w:sz w:val="24"/>
          <w:szCs w:val="24"/>
        </w:rPr>
        <w:t>contiene el presupuesto para</w:t>
      </w:r>
      <w:r w:rsidRPr="00D13CE3">
        <w:rPr>
          <w:rFonts w:ascii="Times New Roman" w:hAnsi="Times New Roman" w:cs="Times New Roman"/>
          <w:sz w:val="24"/>
          <w:szCs w:val="24"/>
        </w:rPr>
        <w:t xml:space="preserve"> la adquisición</w:t>
      </w:r>
      <w:r w:rsidR="00BB0D3C">
        <w:rPr>
          <w:rFonts w:ascii="Times New Roman" w:hAnsi="Times New Roman" w:cs="Times New Roman"/>
          <w:sz w:val="24"/>
          <w:szCs w:val="24"/>
        </w:rPr>
        <w:t xml:space="preserve"> de equipamientos de oficina, comunicaciones y</w:t>
      </w:r>
      <w:r w:rsidRPr="00D13CE3">
        <w:rPr>
          <w:rFonts w:ascii="Times New Roman" w:hAnsi="Times New Roman" w:cs="Times New Roman"/>
          <w:sz w:val="24"/>
          <w:szCs w:val="24"/>
        </w:rPr>
        <w:t xml:space="preserve"> cómputo, </w:t>
      </w:r>
      <w:r w:rsidR="00BB0D3C">
        <w:rPr>
          <w:rFonts w:ascii="Times New Roman" w:hAnsi="Times New Roman" w:cs="Times New Roman"/>
          <w:sz w:val="24"/>
          <w:szCs w:val="24"/>
        </w:rPr>
        <w:t>con</w:t>
      </w:r>
      <w:r w:rsidRPr="00D13CE3">
        <w:rPr>
          <w:rFonts w:ascii="Times New Roman" w:hAnsi="Times New Roman" w:cs="Times New Roman"/>
          <w:sz w:val="24"/>
          <w:szCs w:val="24"/>
        </w:rPr>
        <w:t xml:space="preserve"> una ejecución del </w:t>
      </w:r>
      <w:r w:rsidR="00FC2EBA" w:rsidRPr="00D13CE3">
        <w:rPr>
          <w:rFonts w:ascii="Times New Roman" w:hAnsi="Times New Roman" w:cs="Times New Roman"/>
          <w:sz w:val="24"/>
          <w:szCs w:val="24"/>
        </w:rPr>
        <w:t>12</w:t>
      </w:r>
      <w:r w:rsidR="00BB0D3C">
        <w:rPr>
          <w:rFonts w:ascii="Times New Roman" w:hAnsi="Times New Roman" w:cs="Times New Roman"/>
          <w:sz w:val="24"/>
          <w:szCs w:val="24"/>
        </w:rPr>
        <w:t>%.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BB0D3C">
        <w:rPr>
          <w:rFonts w:ascii="Times New Roman" w:hAnsi="Times New Roman" w:cs="Times New Roman"/>
          <w:sz w:val="24"/>
          <w:szCs w:val="24"/>
        </w:rPr>
        <w:t>E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l grupo de gasto 4, contiene asignaciones para el pago de indemnizaciones y vacaciones pagadas por retiro, </w:t>
      </w:r>
      <w:r w:rsidR="006A77B9">
        <w:rPr>
          <w:rFonts w:ascii="Times New Roman" w:hAnsi="Times New Roman" w:cs="Times New Roman"/>
          <w:sz w:val="24"/>
          <w:szCs w:val="24"/>
        </w:rPr>
        <w:t>con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 una ejecución</w:t>
      </w:r>
      <w:r w:rsidR="006A77B9">
        <w:rPr>
          <w:rFonts w:ascii="Times New Roman" w:hAnsi="Times New Roman" w:cs="Times New Roman"/>
          <w:sz w:val="24"/>
          <w:szCs w:val="24"/>
        </w:rPr>
        <w:t xml:space="preserve"> de 100%. E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l grupo de gasto 9, </w:t>
      </w:r>
      <w:r w:rsidR="006A77B9">
        <w:rPr>
          <w:rFonts w:ascii="Times New Roman" w:hAnsi="Times New Roman" w:cs="Times New Roman"/>
          <w:sz w:val="24"/>
          <w:szCs w:val="24"/>
        </w:rPr>
        <w:t>contempla</w:t>
      </w:r>
      <w:r w:rsidR="00FC2EBA" w:rsidRPr="00D13CE3">
        <w:rPr>
          <w:rFonts w:ascii="Times New Roman" w:hAnsi="Times New Roman" w:cs="Times New Roman"/>
          <w:sz w:val="24"/>
          <w:szCs w:val="24"/>
        </w:rPr>
        <w:t xml:space="preserve"> el pago de sentencias judiciales, en este grupo se refleja una ejecución del 70%.</w:t>
      </w:r>
    </w:p>
    <w:p w14:paraId="3860C065" w14:textId="77777777" w:rsidR="000C7EFF" w:rsidRDefault="000C7EFF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EE7F80" w14:textId="77777777" w:rsidR="001F76E1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9E3D8B" w14:textId="77777777" w:rsidR="001F76E1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ABFADB" w14:textId="77777777" w:rsidR="001F76E1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52D92" w14:textId="77777777" w:rsidR="001F76E1" w:rsidRPr="00D13CE3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D6A1EC" w14:textId="4C2164D7" w:rsidR="00F87C1B" w:rsidRDefault="00832522" w:rsidP="009F3697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82705631"/>
      <w:r>
        <w:rPr>
          <w:rFonts w:ascii="Times New Roman" w:hAnsi="Times New Roman" w:cs="Times New Roman"/>
          <w:b/>
          <w:color w:val="auto"/>
          <w:sz w:val="24"/>
          <w:szCs w:val="24"/>
        </w:rPr>
        <w:t>P</w:t>
      </w:r>
      <w:r w:rsidR="00F87C1B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resupuesto asignado, vigente, ejecutado y saldo por ejecutar del grupo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de gasto </w:t>
      </w:r>
      <w:r w:rsidR="00F87C1B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de </w:t>
      </w:r>
      <w:r w:rsidR="00F87C1B" w:rsidRPr="00D13CE3">
        <w:rPr>
          <w:rFonts w:ascii="Times New Roman" w:hAnsi="Times New Roman" w:cs="Times New Roman"/>
          <w:b/>
          <w:color w:val="auto"/>
          <w:sz w:val="24"/>
          <w:szCs w:val="24"/>
        </w:rPr>
        <w:t>servicios personales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(</w:t>
      </w:r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grupo 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bookmarkEnd w:id="2"/>
      <w:r w:rsidR="00767D5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E6E9CDC" w14:textId="77777777" w:rsidR="003D51DB" w:rsidRPr="003D51DB" w:rsidRDefault="003D51DB" w:rsidP="00AB20DE">
      <w:pPr>
        <w:contextualSpacing/>
      </w:pPr>
    </w:p>
    <w:p w14:paraId="562643D2" w14:textId="094FECB9" w:rsidR="001F6DB9" w:rsidRPr="00D13CE3" w:rsidRDefault="002F7E47" w:rsidP="00AB20DE">
      <w:pPr>
        <w:tabs>
          <w:tab w:val="left" w:pos="8222"/>
        </w:tabs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D59FD70" wp14:editId="45F7AFAB">
                <wp:simplePos x="0" y="0"/>
                <wp:positionH relativeFrom="margin">
                  <wp:align>right</wp:align>
                </wp:positionH>
                <wp:positionV relativeFrom="paragraph">
                  <wp:posOffset>2168525</wp:posOffset>
                </wp:positionV>
                <wp:extent cx="5439410" cy="203200"/>
                <wp:effectExtent l="0" t="0" r="0" b="63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9235" w14:textId="77777777" w:rsidR="00D13CE3" w:rsidRPr="00853895" w:rsidRDefault="00D13CE3" w:rsidP="00D13C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>Fuente: Elaboración p</w:t>
                            </w:r>
                            <w:r w:rsidRPr="00767D57">
                              <w:rPr>
                                <w:sz w:val="14"/>
                                <w:szCs w:val="16"/>
                              </w:rPr>
                              <w:t>ro</w:t>
                            </w: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FD70" id="_x0000_s1029" type="#_x0000_t202" style="position:absolute;left:0;text-align:left;margin-left:377.1pt;margin-top:170.75pt;width:428.3pt;height:16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" filled="f" stroked="f">
                <v:textbox>
                  <w:txbxContent>
                    <w:p w14:paraId="37CE9235" w14:textId="77777777" w:rsidR="00D13CE3" w:rsidRPr="00853895" w:rsidRDefault="00D13CE3" w:rsidP="00D13CE3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>Fuente: Elaboración p</w:t>
                      </w:r>
                      <w:r w:rsidRPr="00767D57">
                        <w:rPr>
                          <w:sz w:val="14"/>
                          <w:szCs w:val="16"/>
                        </w:rPr>
                        <w:t>ro</w:t>
                      </w:r>
                      <w:r w:rsidRPr="00853895">
                        <w:rPr>
                          <w:sz w:val="16"/>
                          <w:szCs w:val="16"/>
                        </w:rPr>
                        <w:t xml:space="preserve">pia con datos de la Defensoría de la Mujer Indígena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D57">
        <w:rPr>
          <w:noProof/>
          <w:lang w:eastAsia="es-GT"/>
        </w:rPr>
        <w:drawing>
          <wp:inline distT="0" distB="0" distL="0" distR="0" wp14:anchorId="375038A0" wp14:editId="10D3978F">
            <wp:extent cx="5138057" cy="2095500"/>
            <wp:effectExtent l="0" t="0" r="5715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5C7D46" w14:textId="76B4989E" w:rsidR="007E1FCF" w:rsidRPr="002F7E47" w:rsidRDefault="007E1FCF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72E527" w14:textId="66DCBDAF" w:rsidR="00F579E0" w:rsidRDefault="001813B8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La gráfica refleja el comportamie</w:t>
      </w:r>
      <w:r w:rsidR="00767D57">
        <w:rPr>
          <w:rFonts w:ascii="Times New Roman" w:hAnsi="Times New Roman" w:cs="Times New Roman"/>
          <w:sz w:val="24"/>
          <w:szCs w:val="24"/>
        </w:rPr>
        <w:t>nto de la ejecución del grupo 0</w:t>
      </w:r>
      <w:r w:rsidRPr="00D13CE3">
        <w:rPr>
          <w:rFonts w:ascii="Times New Roman" w:hAnsi="Times New Roman" w:cs="Times New Roman"/>
          <w:sz w:val="24"/>
          <w:szCs w:val="24"/>
        </w:rPr>
        <w:t>, con un presupuesto vigente de Q. 13,499,570.00, del cual se tiene una ejecución de Q. 7,478,151.55 equivalente a un 55%, por lo que se tiene un saldo por ejecutar de Q. 6,021,418.45</w:t>
      </w:r>
      <w:r w:rsidRPr="00D13CE3">
        <w:rPr>
          <w:rFonts w:ascii="Times New Roman" w:hAnsi="Times New Roman" w:cs="Times New Roman"/>
          <w:i/>
          <w:sz w:val="24"/>
          <w:szCs w:val="24"/>
        </w:rPr>
        <w:t>.</w:t>
      </w:r>
      <w:r w:rsidR="00FB24B0" w:rsidRPr="00D13CE3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14:paraId="2DBD6E7E" w14:textId="77777777" w:rsidR="000C7EFF" w:rsidRPr="000C7EFF" w:rsidRDefault="000C7EFF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91CA87A" w14:textId="38266353" w:rsidR="00FB24B0" w:rsidRDefault="00B91933" w:rsidP="009F3697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82705632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Importancia de la erogación en servicios personales.</w:t>
      </w:r>
      <w:bookmarkEnd w:id="3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3DBDD11B" w14:textId="3CCD7528" w:rsidR="000C7EFF" w:rsidRDefault="000C7EFF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La mayor parte del presupuesto de la Defensoría de la Mujer Indígena se orienta</w:t>
      </w:r>
      <w:r w:rsidR="002F7E47">
        <w:rPr>
          <w:rFonts w:ascii="Times New Roman" w:hAnsi="Times New Roman" w:cs="Times New Roman"/>
          <w:sz w:val="24"/>
          <w:szCs w:val="24"/>
        </w:rPr>
        <w:t xml:space="preserve"> principalmente, en el grupo 0 y </w:t>
      </w:r>
      <w:r w:rsidRPr="00D13CE3">
        <w:rPr>
          <w:rFonts w:ascii="Times New Roman" w:hAnsi="Times New Roman" w:cs="Times New Roman"/>
          <w:sz w:val="24"/>
          <w:szCs w:val="24"/>
        </w:rPr>
        <w:t xml:space="preserve">una mínima parte para la Junta Coordinadora,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 w:rsidRPr="00D13CE3">
        <w:rPr>
          <w:rFonts w:ascii="Times New Roman" w:hAnsi="Times New Roman" w:cs="Times New Roman"/>
          <w:sz w:val="24"/>
          <w:szCs w:val="24"/>
        </w:rPr>
        <w:t xml:space="preserve">representa el 71%  del presupuesto total, </w:t>
      </w:r>
      <w:r w:rsidR="002F7E47">
        <w:rPr>
          <w:rFonts w:ascii="Times New Roman" w:hAnsi="Times New Roman" w:cs="Times New Roman"/>
          <w:sz w:val="24"/>
          <w:szCs w:val="24"/>
        </w:rPr>
        <w:t>debido</w:t>
      </w:r>
      <w:r w:rsidRPr="00D13CE3">
        <w:rPr>
          <w:rFonts w:ascii="Times New Roman" w:hAnsi="Times New Roman" w:cs="Times New Roman"/>
          <w:sz w:val="24"/>
          <w:szCs w:val="24"/>
        </w:rPr>
        <w:t xml:space="preserve"> a la naturaleza del mandato institucional, </w:t>
      </w:r>
      <w:r w:rsidR="00C23F5D">
        <w:rPr>
          <w:rFonts w:ascii="Times New Roman" w:hAnsi="Times New Roman" w:cs="Times New Roman"/>
          <w:sz w:val="24"/>
          <w:szCs w:val="24"/>
        </w:rPr>
        <w:t>lo que corresponde a la</w:t>
      </w:r>
      <w:r w:rsidRPr="00D13CE3">
        <w:rPr>
          <w:rFonts w:ascii="Times New Roman" w:hAnsi="Times New Roman" w:cs="Times New Roman"/>
          <w:sz w:val="24"/>
          <w:szCs w:val="24"/>
        </w:rPr>
        <w:t xml:space="preserve"> prestación de servicios jurídicos, sociales, psicológicos y </w:t>
      </w:r>
      <w:r>
        <w:rPr>
          <w:rFonts w:ascii="Times New Roman" w:hAnsi="Times New Roman" w:cs="Times New Roman"/>
          <w:sz w:val="24"/>
          <w:szCs w:val="24"/>
        </w:rPr>
        <w:t xml:space="preserve">educativos a mujeres indígenas mayas, garífunas y </w:t>
      </w:r>
      <w:proofErr w:type="spellStart"/>
      <w:r>
        <w:rPr>
          <w:rFonts w:ascii="Times New Roman" w:hAnsi="Times New Roman" w:cs="Times New Roman"/>
          <w:sz w:val="24"/>
          <w:szCs w:val="24"/>
        </w:rPr>
        <w:t>xink</w:t>
      </w:r>
      <w:r w:rsidRPr="00D13CE3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D13CE3">
        <w:rPr>
          <w:rFonts w:ascii="Times New Roman" w:hAnsi="Times New Roman" w:cs="Times New Roman"/>
          <w:sz w:val="24"/>
          <w:szCs w:val="24"/>
        </w:rPr>
        <w:t>, víctimas d</w:t>
      </w:r>
      <w:r>
        <w:rPr>
          <w:rFonts w:ascii="Times New Roman" w:hAnsi="Times New Roman" w:cs="Times New Roman"/>
          <w:sz w:val="24"/>
          <w:szCs w:val="24"/>
        </w:rPr>
        <w:t>e violencias y discriminaciones.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89061" w14:textId="77777777" w:rsidR="0066491B" w:rsidRPr="00D13CE3" w:rsidRDefault="0066491B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BCC5B" w14:textId="21184B07" w:rsidR="000C7EFF" w:rsidRDefault="000C7EFF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En la prestación de estos servicios es esencial y necesario el recurso humano, profesional y técnico multidisciplinario, así como la realización de </w:t>
      </w:r>
      <w:r>
        <w:rPr>
          <w:rFonts w:ascii="Times New Roman" w:hAnsi="Times New Roman" w:cs="Times New Roman"/>
          <w:sz w:val="24"/>
          <w:szCs w:val="24"/>
        </w:rPr>
        <w:t xml:space="preserve">sesiones ordinarias y extraordinarias de la Junta Coordinadora, </w:t>
      </w:r>
      <w:r w:rsidR="0040532F">
        <w:rPr>
          <w:rFonts w:ascii="Times New Roman" w:hAnsi="Times New Roman" w:cs="Times New Roman"/>
          <w:sz w:val="24"/>
          <w:szCs w:val="24"/>
        </w:rPr>
        <w:t xml:space="preserve">según lo </w:t>
      </w:r>
      <w:r>
        <w:rPr>
          <w:rFonts w:ascii="Times New Roman" w:hAnsi="Times New Roman" w:cs="Times New Roman"/>
          <w:sz w:val="24"/>
          <w:szCs w:val="24"/>
        </w:rPr>
        <w:t xml:space="preserve">establecido en el artículo seis del Acuerdo Gubernativo 525-99 y sus reformas. </w:t>
      </w:r>
    </w:p>
    <w:p w14:paraId="771E62CF" w14:textId="77777777" w:rsidR="00126E2E" w:rsidRDefault="00126E2E" w:rsidP="009F369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F22078" w14:textId="77777777" w:rsidR="001F76E1" w:rsidRDefault="001F76E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1DC6C0" w14:textId="77777777" w:rsidR="007676E2" w:rsidRDefault="007676E2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C18613" w14:textId="7B2BC7B5" w:rsidR="00126E2E" w:rsidRDefault="000C7EFF" w:rsidP="00AB20DE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82705633"/>
      <w:r>
        <w:rPr>
          <w:rFonts w:ascii="Times New Roman" w:hAnsi="Times New Roman" w:cs="Times New Roman"/>
          <w:b/>
          <w:color w:val="auto"/>
          <w:sz w:val="24"/>
          <w:szCs w:val="24"/>
        </w:rPr>
        <w:t>P</w:t>
      </w:r>
      <w:r w:rsidR="00126E2E" w:rsidRPr="00D13CE3">
        <w:rPr>
          <w:rFonts w:ascii="Times New Roman" w:hAnsi="Times New Roman" w:cs="Times New Roman"/>
          <w:b/>
          <w:color w:val="auto"/>
          <w:sz w:val="24"/>
          <w:szCs w:val="24"/>
        </w:rPr>
        <w:t>resupuesto vigente, ejecutado y saldo por ejecutar de la inversión general</w:t>
      </w:r>
      <w:bookmarkEnd w:id="4"/>
    </w:p>
    <w:p w14:paraId="55F1A718" w14:textId="32EC3D76" w:rsidR="001F76E1" w:rsidRPr="001F76E1" w:rsidRDefault="00FE30A4" w:rsidP="00AB20DE">
      <w:pPr>
        <w:contextualSpacing/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BC182C" wp14:editId="51A13EFC">
                <wp:simplePos x="0" y="0"/>
                <wp:positionH relativeFrom="margin">
                  <wp:posOffset>-635</wp:posOffset>
                </wp:positionH>
                <wp:positionV relativeFrom="paragraph">
                  <wp:posOffset>2308497</wp:posOffset>
                </wp:positionV>
                <wp:extent cx="5439410" cy="1981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5992" w14:textId="77777777" w:rsidR="00C66CD9" w:rsidRDefault="00C66CD9" w:rsidP="008D0F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  <w:p w14:paraId="32A43709" w14:textId="77777777" w:rsidR="001F76E1" w:rsidRPr="00853895" w:rsidRDefault="001F76E1" w:rsidP="008D0F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182C" id="_x0000_s1030" type="#_x0000_t202" style="position:absolute;margin-left:-.05pt;margin-top:181.75pt;width:428.3pt;height:1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" filled="f" stroked="f">
                <v:textbox>
                  <w:txbxContent>
                    <w:p w14:paraId="684A5992" w14:textId="77777777" w:rsidR="00C66CD9" w:rsidRDefault="00C66CD9" w:rsidP="008D0F2D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  <w:p w14:paraId="32A43709" w14:textId="77777777" w:rsidR="001F76E1" w:rsidRPr="00853895" w:rsidRDefault="001F76E1" w:rsidP="008D0F2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GT"/>
        </w:rPr>
        <w:drawing>
          <wp:inline distT="0" distB="0" distL="0" distR="0" wp14:anchorId="2F08FC3D" wp14:editId="1686D115">
            <wp:extent cx="5441950" cy="2235200"/>
            <wp:effectExtent l="0" t="0" r="635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E01CA6" w14:textId="19A6E6AD" w:rsidR="001F76E1" w:rsidRDefault="001F76E1" w:rsidP="00AB20DE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DC3EBD" w14:textId="7B0E8FCB" w:rsidR="005D4BF5" w:rsidRDefault="00B42530" w:rsidP="009F3697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5D4BF5" w:rsidRPr="00D13CE3">
        <w:rPr>
          <w:rFonts w:ascii="Times New Roman" w:hAnsi="Times New Roman" w:cs="Times New Roman"/>
          <w:sz w:val="24"/>
          <w:szCs w:val="24"/>
        </w:rPr>
        <w:t xml:space="preserve">l presupuesto total </w:t>
      </w:r>
      <w:r>
        <w:rPr>
          <w:rFonts w:ascii="Times New Roman" w:hAnsi="Times New Roman" w:cs="Times New Roman"/>
          <w:sz w:val="24"/>
          <w:szCs w:val="24"/>
        </w:rPr>
        <w:t xml:space="preserve">de inversión para el año 2021 </w:t>
      </w:r>
      <w:r w:rsidR="005D4BF5" w:rsidRPr="00D13CE3">
        <w:rPr>
          <w:rFonts w:ascii="Times New Roman" w:hAnsi="Times New Roman" w:cs="Times New Roman"/>
          <w:sz w:val="24"/>
          <w:szCs w:val="24"/>
        </w:rPr>
        <w:t>de la Defensoría de la Mujer Indígena,</w:t>
      </w:r>
      <w:r>
        <w:rPr>
          <w:rFonts w:ascii="Times New Roman" w:hAnsi="Times New Roman" w:cs="Times New Roman"/>
          <w:sz w:val="24"/>
          <w:szCs w:val="24"/>
        </w:rPr>
        <w:t xml:space="preserve"> es de</w:t>
      </w:r>
      <w:r w:rsidR="005D4BF5" w:rsidRPr="00D13CE3">
        <w:rPr>
          <w:rFonts w:ascii="Times New Roman" w:hAnsi="Times New Roman" w:cs="Times New Roman"/>
          <w:sz w:val="24"/>
          <w:szCs w:val="24"/>
        </w:rPr>
        <w:t xml:space="preserve"> Q. 167,375.00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9387E">
        <w:rPr>
          <w:rFonts w:ascii="Times New Roman" w:hAnsi="Times New Roman" w:cs="Times New Roman"/>
          <w:sz w:val="24"/>
          <w:szCs w:val="24"/>
        </w:rPr>
        <w:t xml:space="preserve">de lo cual </w:t>
      </w:r>
      <w:r>
        <w:rPr>
          <w:rFonts w:ascii="Times New Roman" w:hAnsi="Times New Roman" w:cs="Times New Roman"/>
          <w:sz w:val="24"/>
          <w:szCs w:val="24"/>
        </w:rPr>
        <w:t>se ha ejecutado Q. 20,277.00</w:t>
      </w:r>
      <w:r w:rsidR="005D4BF5" w:rsidRPr="00D13CE3">
        <w:rPr>
          <w:rFonts w:ascii="Times New Roman" w:hAnsi="Times New Roman" w:cs="Times New Roman"/>
          <w:sz w:val="24"/>
          <w:szCs w:val="24"/>
        </w:rPr>
        <w:t xml:space="preserve"> y se tiene un saldo por ejecutar de Q. 147,098.00, según se refleja.</w:t>
      </w:r>
    </w:p>
    <w:p w14:paraId="31FA22CA" w14:textId="77777777" w:rsidR="00FE30A4" w:rsidRPr="00D13CE3" w:rsidRDefault="00FE30A4" w:rsidP="009F3697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6324A3" w14:textId="77777777" w:rsidR="002576C9" w:rsidRDefault="00864C5A" w:rsidP="009F3697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presupuesto de inversión está destinado para la adquisición de equipamientos de oficinas para renovar y sustituir los equipos deteriorados en la Defensoría de la Mujer Indígena, </w:t>
      </w:r>
      <w:r w:rsidR="00D67424" w:rsidRPr="00D13CE3">
        <w:rPr>
          <w:rFonts w:ascii="Times New Roman" w:hAnsi="Times New Roman" w:cs="Times New Roman"/>
          <w:sz w:val="24"/>
          <w:szCs w:val="24"/>
        </w:rPr>
        <w:t xml:space="preserve">por lo </w:t>
      </w:r>
      <w:r w:rsidR="004B6E47" w:rsidRPr="00D13CE3">
        <w:rPr>
          <w:rFonts w:ascii="Times New Roman" w:hAnsi="Times New Roman" w:cs="Times New Roman"/>
          <w:sz w:val="24"/>
          <w:szCs w:val="24"/>
        </w:rPr>
        <w:t>que</w:t>
      </w:r>
      <w:r w:rsidRPr="00D13CE3">
        <w:rPr>
          <w:rFonts w:ascii="Times New Roman" w:hAnsi="Times New Roman" w:cs="Times New Roman"/>
          <w:sz w:val="24"/>
          <w:szCs w:val="24"/>
        </w:rPr>
        <w:t xml:space="preserve"> no está vinculado a proyectos de obra gris.</w:t>
      </w:r>
      <w:bookmarkStart w:id="5" w:name="_Toc82705634"/>
    </w:p>
    <w:p w14:paraId="07BAFCE0" w14:textId="77777777" w:rsidR="002576C9" w:rsidRDefault="002576C9" w:rsidP="009F3697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FFEABD" w14:textId="5999523B" w:rsidR="00F63D8A" w:rsidRPr="00D13CE3" w:rsidRDefault="00610EBF" w:rsidP="009F3697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384D1C" w:rsidRPr="00D13CE3">
        <w:rPr>
          <w:rFonts w:ascii="Times New Roman" w:hAnsi="Times New Roman" w:cs="Times New Roman"/>
          <w:b/>
          <w:sz w:val="24"/>
          <w:szCs w:val="24"/>
        </w:rPr>
        <w:t>resupuesto vigente, ejecutado y saldo por ejecutar por finalidad.</w:t>
      </w:r>
      <w:bookmarkEnd w:id="5"/>
    </w:p>
    <w:p w14:paraId="7234BDBB" w14:textId="4BFA4EDB" w:rsidR="00D67424" w:rsidRPr="00D13CE3" w:rsidRDefault="007676E2" w:rsidP="00AB20DE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99ADC9" wp14:editId="5EB6F63F">
                <wp:simplePos x="0" y="0"/>
                <wp:positionH relativeFrom="margin">
                  <wp:align>left</wp:align>
                </wp:positionH>
                <wp:positionV relativeFrom="paragraph">
                  <wp:posOffset>2035810</wp:posOffset>
                </wp:positionV>
                <wp:extent cx="5439410" cy="19812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9423" w14:textId="77777777" w:rsidR="00C66CD9" w:rsidRPr="00853895" w:rsidRDefault="00C66CD9" w:rsidP="00F63D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ADC9" id="_x0000_s1031" type="#_x0000_t202" style="position:absolute;left:0;text-align:left;margin-left:0;margin-top:160.3pt;width:428.3pt;height:15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" filled="f" stroked="f">
                <v:textbox>
                  <w:txbxContent>
                    <w:p w14:paraId="50559423" w14:textId="77777777" w:rsidR="00C66CD9" w:rsidRPr="00853895" w:rsidRDefault="00C66CD9" w:rsidP="00F63D8A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30A4">
        <w:rPr>
          <w:noProof/>
          <w:lang w:eastAsia="es-GT"/>
        </w:rPr>
        <w:drawing>
          <wp:inline distT="0" distB="0" distL="0" distR="0" wp14:anchorId="4FD64BD4" wp14:editId="02CCE3FD">
            <wp:extent cx="4795157" cy="1964872"/>
            <wp:effectExtent l="0" t="0" r="5715" b="1651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C11B371" w14:textId="77777777" w:rsidR="007676E2" w:rsidRDefault="007676E2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B14CA0" w14:textId="6007E5DD" w:rsidR="00847EC6" w:rsidRDefault="0056320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lastRenderedPageBreak/>
        <w:t xml:space="preserve">Esta </w:t>
      </w:r>
      <w:r>
        <w:rPr>
          <w:rFonts w:ascii="Times New Roman" w:hAnsi="Times New Roman" w:cs="Times New Roman"/>
          <w:sz w:val="24"/>
          <w:szCs w:val="24"/>
        </w:rPr>
        <w:t xml:space="preserve">gráfica representa los gastos realizados por </w:t>
      </w: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Indígena, </w:t>
      </w:r>
      <w:r>
        <w:rPr>
          <w:rFonts w:ascii="Times New Roman" w:hAnsi="Times New Roman" w:cs="Times New Roman"/>
          <w:sz w:val="24"/>
          <w:szCs w:val="24"/>
        </w:rPr>
        <w:t xml:space="preserve">contribuyendo </w:t>
      </w:r>
      <w:r w:rsidRPr="00D13CE3">
        <w:rPr>
          <w:rFonts w:ascii="Times New Roman" w:hAnsi="Times New Roman" w:cs="Times New Roman"/>
          <w:sz w:val="24"/>
          <w:szCs w:val="24"/>
        </w:rPr>
        <w:t xml:space="preserve"> al orden público y a la seguridad ciudadana</w:t>
      </w:r>
      <w:r>
        <w:rPr>
          <w:rFonts w:ascii="Times New Roman" w:hAnsi="Times New Roman" w:cs="Times New Roman"/>
          <w:sz w:val="24"/>
          <w:szCs w:val="24"/>
        </w:rPr>
        <w:t xml:space="preserve">, por su finalidad. </w:t>
      </w:r>
    </w:p>
    <w:p w14:paraId="5DE1666D" w14:textId="0CB734EA" w:rsidR="009624AC" w:rsidRDefault="00563201" w:rsidP="00AB20DE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82705635"/>
      <w:r w:rsidRPr="00563201">
        <w:rPr>
          <w:rFonts w:ascii="Times New Roman" w:hAnsi="Times New Roman" w:cs="Times New Roman"/>
          <w:b/>
          <w:color w:val="auto"/>
          <w:sz w:val="24"/>
          <w:szCs w:val="24"/>
        </w:rPr>
        <w:t>E</w:t>
      </w:r>
      <w:r w:rsidR="009624AC" w:rsidRPr="00563201">
        <w:rPr>
          <w:rFonts w:ascii="Times New Roman" w:hAnsi="Times New Roman" w:cs="Times New Roman"/>
          <w:b/>
          <w:color w:val="auto"/>
          <w:sz w:val="24"/>
          <w:szCs w:val="24"/>
        </w:rPr>
        <w:t>jecución presupuestaria por su finalidad.</w:t>
      </w:r>
      <w:bookmarkEnd w:id="6"/>
    </w:p>
    <w:p w14:paraId="684BDB56" w14:textId="3F5F7F54" w:rsidR="00847EC6" w:rsidRPr="00847EC6" w:rsidRDefault="00563201" w:rsidP="007676E2">
      <w:pPr>
        <w:spacing w:line="360" w:lineRule="auto"/>
        <w:contextualSpacing/>
        <w:jc w:val="both"/>
      </w:pPr>
      <w:r>
        <w:rPr>
          <w:rFonts w:ascii="Times New Roman" w:hAnsi="Times New Roman" w:cs="Times New Roman"/>
          <w:sz w:val="24"/>
          <w:szCs w:val="24"/>
        </w:rPr>
        <w:t>L</w:t>
      </w:r>
      <w:r w:rsidRPr="00D13CE3">
        <w:rPr>
          <w:rFonts w:ascii="Times New Roman" w:hAnsi="Times New Roman" w:cs="Times New Roman"/>
          <w:sz w:val="24"/>
          <w:szCs w:val="24"/>
        </w:rPr>
        <w:t xml:space="preserve">a Defensoría de la Mujer Indígena, </w:t>
      </w:r>
      <w:r>
        <w:rPr>
          <w:rFonts w:ascii="Times New Roman" w:hAnsi="Times New Roman" w:cs="Times New Roman"/>
          <w:sz w:val="24"/>
          <w:szCs w:val="24"/>
        </w:rPr>
        <w:t xml:space="preserve">contribuye </w:t>
      </w:r>
      <w:r w:rsidRPr="00D13CE3">
        <w:rPr>
          <w:rFonts w:ascii="Times New Roman" w:hAnsi="Times New Roman" w:cs="Times New Roman"/>
          <w:sz w:val="24"/>
          <w:szCs w:val="24"/>
        </w:rPr>
        <w:t xml:space="preserve"> al orden público y a la seguridad ciudadana, a través de la asistencia </w:t>
      </w:r>
      <w:r>
        <w:rPr>
          <w:rFonts w:ascii="Times New Roman" w:hAnsi="Times New Roman" w:cs="Times New Roman"/>
          <w:sz w:val="24"/>
          <w:szCs w:val="24"/>
        </w:rPr>
        <w:t>en la defensa</w:t>
      </w:r>
      <w:r w:rsidRPr="00D13CE3">
        <w:rPr>
          <w:rFonts w:ascii="Times New Roman" w:hAnsi="Times New Roman" w:cs="Times New Roman"/>
          <w:sz w:val="24"/>
          <w:szCs w:val="24"/>
        </w:rPr>
        <w:t xml:space="preserve"> de los Derechos Humanos, para disminuir los efectos de la violencia y discriminación hacia las mujeres indígenas en Guatemala. Todo el presupuesto está orientado a este fin, con una ejecución presupuestaria acumulada en el</w:t>
      </w:r>
      <w:r>
        <w:rPr>
          <w:rFonts w:ascii="Times New Roman" w:hAnsi="Times New Roman" w:cs="Times New Roman"/>
          <w:sz w:val="24"/>
          <w:szCs w:val="24"/>
        </w:rPr>
        <w:t xml:space="preserve"> primer y </w:t>
      </w:r>
      <w:r w:rsidRPr="00D13CE3">
        <w:rPr>
          <w:rFonts w:ascii="Times New Roman" w:hAnsi="Times New Roman" w:cs="Times New Roman"/>
          <w:sz w:val="24"/>
          <w:szCs w:val="24"/>
        </w:rPr>
        <w:t>segundo cuatrimestre de Q.10,223,239.68, equivalente a un 54%</w:t>
      </w:r>
      <w:r>
        <w:rPr>
          <w:rFonts w:ascii="Times New Roman" w:hAnsi="Times New Roman" w:cs="Times New Roman"/>
          <w:sz w:val="24"/>
          <w:szCs w:val="24"/>
        </w:rPr>
        <w:t xml:space="preserve"> del presupuesto total vigente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un saldo por ejecutar de Q. 8,776,760.32.</w:t>
      </w:r>
    </w:p>
    <w:p w14:paraId="5A7D3C06" w14:textId="5C143BE9" w:rsidR="002952FC" w:rsidRDefault="002F5A21" w:rsidP="00AB20DE">
      <w:pPr>
        <w:pStyle w:val="Ttulo1"/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7" w:name="_Toc82705636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Principales logros Institucionales</w:t>
      </w:r>
      <w:bookmarkEnd w:id="7"/>
    </w:p>
    <w:p w14:paraId="05C5D89D" w14:textId="0F30A739" w:rsidR="00F60A09" w:rsidRDefault="00EA09E7" w:rsidP="007676E2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82705637"/>
      <w:r>
        <w:rPr>
          <w:rFonts w:ascii="Times New Roman" w:hAnsi="Times New Roman" w:cs="Times New Roman"/>
          <w:b/>
          <w:color w:val="auto"/>
          <w:sz w:val="24"/>
          <w:szCs w:val="24"/>
        </w:rPr>
        <w:t>S</w:t>
      </w:r>
      <w:r w:rsidR="009B0345">
        <w:rPr>
          <w:rFonts w:ascii="Times New Roman" w:hAnsi="Times New Roman" w:cs="Times New Roman"/>
          <w:b/>
          <w:color w:val="auto"/>
          <w:sz w:val="24"/>
          <w:szCs w:val="24"/>
        </w:rPr>
        <w:t>ervicios</w:t>
      </w:r>
      <w:r w:rsidR="00F60A09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realizado</w:t>
      </w:r>
      <w:r w:rsidR="00672028">
        <w:rPr>
          <w:rFonts w:ascii="Times New Roman" w:hAnsi="Times New Roman" w:cs="Times New Roman"/>
          <w:b/>
          <w:color w:val="auto"/>
          <w:sz w:val="24"/>
          <w:szCs w:val="24"/>
        </w:rPr>
        <w:t>s</w:t>
      </w:r>
      <w:r w:rsidR="00F60A09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en el </w:t>
      </w:r>
      <w:r w:rsidR="00672028">
        <w:rPr>
          <w:rFonts w:ascii="Times New Roman" w:hAnsi="Times New Roman" w:cs="Times New Roman"/>
          <w:b/>
          <w:color w:val="auto"/>
          <w:sz w:val="24"/>
          <w:szCs w:val="24"/>
        </w:rPr>
        <w:t xml:space="preserve">segundo </w:t>
      </w:r>
      <w:r w:rsidR="00F60A09" w:rsidRPr="00D13CE3">
        <w:rPr>
          <w:rFonts w:ascii="Times New Roman" w:hAnsi="Times New Roman" w:cs="Times New Roman"/>
          <w:b/>
          <w:color w:val="auto"/>
          <w:sz w:val="24"/>
          <w:szCs w:val="24"/>
        </w:rPr>
        <w:t>cuatrimestre de mayo a agosto</w:t>
      </w:r>
      <w:r w:rsidR="0067202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de 2021</w:t>
      </w:r>
      <w:r w:rsidR="00F60A09" w:rsidRPr="00D13CE3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8"/>
      <w:r w:rsidR="00F60A09" w:rsidRPr="00D13C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B8B7313" w14:textId="650FB39B" w:rsidR="003579C3" w:rsidRDefault="003579C3" w:rsidP="007676E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este apartado se describen los principales servicios brindados por la Defensoría de la Mujer Indígena a usuarias, a través de las unidades sustantivas en los servicios de atención jurídica, social,  psicológica y p</w:t>
      </w:r>
      <w:r w:rsidRPr="008800F6">
        <w:rPr>
          <w:rFonts w:ascii="Times New Roman" w:hAnsi="Times New Roman" w:cs="Times New Roman"/>
          <w:sz w:val="24"/>
        </w:rPr>
        <w:t>revención de la violencia contra las mujeres indígenas</w:t>
      </w:r>
      <w:r>
        <w:rPr>
          <w:rFonts w:ascii="Times New Roman" w:hAnsi="Times New Roman" w:cs="Times New Roman"/>
          <w:sz w:val="24"/>
        </w:rPr>
        <w:t xml:space="preserve">, mediante las áreas de comunicación social y formación y educación. </w:t>
      </w:r>
    </w:p>
    <w:p w14:paraId="175E7F48" w14:textId="5138CFCE" w:rsidR="007676E2" w:rsidRDefault="007676E2" w:rsidP="007676E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4F8B88A0" w14:textId="0227F569" w:rsidR="00982D41" w:rsidRDefault="004447E9" w:rsidP="00982D41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Servicios principales de la Defensoría de la Mujer Indígena </w:t>
      </w:r>
    </w:p>
    <w:p w14:paraId="00A4CC27" w14:textId="285CC1B0" w:rsidR="00982D41" w:rsidRDefault="00982D41" w:rsidP="00982D41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 cuenta con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3CE3">
        <w:rPr>
          <w:rFonts w:ascii="Times New Roman" w:hAnsi="Times New Roman" w:cs="Times New Roman"/>
          <w:sz w:val="24"/>
          <w:szCs w:val="24"/>
        </w:rPr>
        <w:t xml:space="preserve"> sede central y 13 sedes </w:t>
      </w:r>
      <w:r>
        <w:rPr>
          <w:rFonts w:ascii="Times New Roman" w:hAnsi="Times New Roman" w:cs="Times New Roman"/>
          <w:sz w:val="24"/>
          <w:szCs w:val="24"/>
        </w:rPr>
        <w:t>regionales</w:t>
      </w:r>
      <w:r w:rsidRPr="00D13CE3">
        <w:rPr>
          <w:rFonts w:ascii="Times New Roman" w:hAnsi="Times New Roman" w:cs="Times New Roman"/>
          <w:sz w:val="24"/>
          <w:szCs w:val="24"/>
        </w:rPr>
        <w:t>, en</w:t>
      </w:r>
      <w:r>
        <w:rPr>
          <w:rFonts w:ascii="Times New Roman" w:hAnsi="Times New Roman" w:cs="Times New Roman"/>
          <w:sz w:val="24"/>
          <w:szCs w:val="24"/>
        </w:rPr>
        <w:t xml:space="preserve"> los departamentos </w:t>
      </w:r>
      <w:r w:rsidRPr="00D13CE3">
        <w:rPr>
          <w:rFonts w:ascii="Times New Roman" w:hAnsi="Times New Roman" w:cs="Times New Roman"/>
          <w:sz w:val="24"/>
          <w:szCs w:val="24"/>
        </w:rPr>
        <w:t>de: Guatemala, Alta Verapaz, Huehuetenango, Suchitepéquez, Izabal, Quiché, Quetzaltenango, Sololá, San Marcos, Petén, Baja Ver</w:t>
      </w:r>
      <w:r>
        <w:rPr>
          <w:rFonts w:ascii="Times New Roman" w:hAnsi="Times New Roman" w:cs="Times New Roman"/>
          <w:sz w:val="24"/>
          <w:szCs w:val="24"/>
        </w:rPr>
        <w:t>apaz, Santa Rosa, Chimaltenango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Totonicapán.</w:t>
      </w:r>
    </w:p>
    <w:p w14:paraId="4D389AFB" w14:textId="097F4732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3CE3">
        <w:rPr>
          <w:rFonts w:ascii="Times New Roman" w:hAnsi="Times New Roman" w:cs="Times New Roman"/>
          <w:i/>
          <w:noProof/>
          <w:sz w:val="24"/>
          <w:szCs w:val="24"/>
          <w:lang w:eastAsia="es-GT"/>
        </w:rPr>
        <w:drawing>
          <wp:anchor distT="0" distB="0" distL="114300" distR="114300" simplePos="0" relativeHeight="251753472" behindDoc="1" locked="0" layoutInCell="1" allowOverlap="1" wp14:anchorId="6CADA4BB" wp14:editId="4AA8E522">
            <wp:simplePos x="0" y="0"/>
            <wp:positionH relativeFrom="margin">
              <wp:posOffset>1668507</wp:posOffset>
            </wp:positionH>
            <wp:positionV relativeFrom="paragraph">
              <wp:posOffset>-501</wp:posOffset>
            </wp:positionV>
            <wp:extent cx="2383971" cy="2635206"/>
            <wp:effectExtent l="0" t="0" r="0" b="0"/>
            <wp:wrapNone/>
            <wp:docPr id="9" name="Imagen 9" descr="C:\Users\FVillagran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Villagran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4" t="19022" r="14718" b="5809"/>
                    <a:stretch/>
                  </pic:blipFill>
                  <pic:spPr bwMode="auto">
                    <a:xfrm>
                      <a:off x="0" y="0"/>
                      <a:ext cx="2393829" cy="26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E6C79" w14:textId="5E2CA505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BB4225E" w14:textId="769A8A4D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89743C4" w14:textId="77777777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E0FAB51" w14:textId="77777777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A2C1897" w14:textId="77777777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8B854B7" w14:textId="77777777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296ADB3" w14:textId="77777777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9926EDE" w14:textId="21BA1F23" w:rsidR="00982D41" w:rsidRDefault="00982D41" w:rsidP="00982D41">
      <w:pPr>
        <w:spacing w:after="0" w:line="360" w:lineRule="auto"/>
        <w:ind w:right="28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0A07565" wp14:editId="3E53A569">
                <wp:simplePos x="0" y="0"/>
                <wp:positionH relativeFrom="margin">
                  <wp:align>center</wp:align>
                </wp:positionH>
                <wp:positionV relativeFrom="paragraph">
                  <wp:posOffset>503555</wp:posOffset>
                </wp:positionV>
                <wp:extent cx="3333750" cy="241300"/>
                <wp:effectExtent l="0" t="0" r="0" b="635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B39F" w14:textId="77777777" w:rsidR="00982D41" w:rsidRPr="00853895" w:rsidRDefault="00982D41" w:rsidP="00982D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7565" id="Cuadro de texto 20" o:spid="_x0000_s1032" type="#_x0000_t202" style="position:absolute;left:0;text-align:left;margin-left:0;margin-top:39.65pt;width:262.5pt;height:19pt;z-index:251754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" filled="f" stroked="f">
                <v:textbox>
                  <w:txbxContent>
                    <w:p w14:paraId="386CB39F" w14:textId="77777777" w:rsidR="00982D41" w:rsidRPr="00853895" w:rsidRDefault="00982D41" w:rsidP="00982D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A4690" w14:textId="78620209" w:rsidR="00957E3E" w:rsidRPr="00D13CE3" w:rsidRDefault="00957E3E" w:rsidP="00AB20DE">
      <w:pPr>
        <w:pStyle w:val="Ttulo3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9" w:name="_Toc82705638"/>
      <w:r w:rsidRPr="00D13CE3">
        <w:rPr>
          <w:rFonts w:ascii="Times New Roman" w:hAnsi="Times New Roman" w:cs="Times New Roman"/>
          <w:b/>
          <w:color w:val="auto"/>
        </w:rPr>
        <w:lastRenderedPageBreak/>
        <w:t>Atención a mujeres indígenas víctimas de violencia</w:t>
      </w:r>
      <w:bookmarkEnd w:id="9"/>
      <w:r w:rsidRPr="00D13CE3">
        <w:rPr>
          <w:rFonts w:ascii="Times New Roman" w:hAnsi="Times New Roman" w:cs="Times New Roman"/>
          <w:b/>
          <w:color w:val="auto"/>
        </w:rPr>
        <w:t xml:space="preserve"> </w:t>
      </w:r>
    </w:p>
    <w:p w14:paraId="0ED1E6CB" w14:textId="7EA9D133" w:rsidR="00957E3E" w:rsidRPr="00D13CE3" w:rsidRDefault="00957E3E" w:rsidP="00AB20DE">
      <w:pPr>
        <w:pStyle w:val="Ttulo4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3CE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Atención Jurídica: </w:t>
      </w:r>
    </w:p>
    <w:p w14:paraId="174AEEF9" w14:textId="503E1622" w:rsidR="00957E3E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Objetivo: </w:t>
      </w:r>
      <w:r w:rsidR="00360C68">
        <w:rPr>
          <w:rFonts w:ascii="Times New Roman" w:hAnsi="Times New Roman" w:cs="Times New Roman"/>
          <w:sz w:val="24"/>
          <w:szCs w:val="24"/>
        </w:rPr>
        <w:t>Brindar a</w:t>
      </w:r>
      <w:r w:rsidRPr="00D13CE3">
        <w:rPr>
          <w:rFonts w:ascii="Times New Roman" w:hAnsi="Times New Roman" w:cs="Times New Roman"/>
          <w:sz w:val="24"/>
          <w:szCs w:val="24"/>
        </w:rPr>
        <w:t>tención, asesoría, acompañamiento a mujeres vulneradas de sus derechos hasta llegar a obtener una sentencia, que contenga la reivindicación de sus derechos violentados.</w:t>
      </w:r>
    </w:p>
    <w:p w14:paraId="62B636AD" w14:textId="362C3863" w:rsidR="002A49DB" w:rsidRPr="00D13CE3" w:rsidRDefault="002A49DB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736640" w14:textId="73B3E73A" w:rsidR="003579C3" w:rsidRPr="00045A25" w:rsidRDefault="003579C3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>Meta proyectada de e</w:t>
      </w:r>
      <w:r w:rsidR="00957E3E" w:rsidRPr="00045A25">
        <w:rPr>
          <w:rFonts w:ascii="Times New Roman" w:hAnsi="Times New Roman" w:cs="Times New Roman"/>
          <w:sz w:val="24"/>
          <w:szCs w:val="24"/>
        </w:rPr>
        <w:t xml:space="preserve">nero a agosto: </w:t>
      </w:r>
      <w:r w:rsidR="00913D08">
        <w:rPr>
          <w:rFonts w:ascii="Times New Roman" w:hAnsi="Times New Roman" w:cs="Times New Roman"/>
          <w:sz w:val="24"/>
          <w:szCs w:val="24"/>
        </w:rPr>
        <w:t xml:space="preserve">un </w:t>
      </w:r>
      <w:r w:rsidR="003D51DB" w:rsidRPr="00045A25">
        <w:rPr>
          <w:rFonts w:ascii="Times New Roman" w:hAnsi="Times New Roman" w:cs="Times New Roman"/>
          <w:sz w:val="24"/>
          <w:szCs w:val="24"/>
        </w:rPr>
        <w:t xml:space="preserve">total </w:t>
      </w:r>
      <w:r w:rsidR="00EB102D">
        <w:rPr>
          <w:rFonts w:ascii="Times New Roman" w:hAnsi="Times New Roman" w:cs="Times New Roman"/>
          <w:sz w:val="24"/>
          <w:szCs w:val="24"/>
        </w:rPr>
        <w:t xml:space="preserve">de </w:t>
      </w:r>
      <w:r w:rsidR="003D51DB" w:rsidRPr="00045A25">
        <w:rPr>
          <w:rFonts w:ascii="Times New Roman" w:hAnsi="Times New Roman" w:cs="Times New Roman"/>
          <w:sz w:val="24"/>
          <w:szCs w:val="24"/>
        </w:rPr>
        <w:t>2798</w:t>
      </w:r>
      <w:r w:rsidR="00957E3E" w:rsidRPr="00045A25">
        <w:rPr>
          <w:rFonts w:ascii="Times New Roman" w:hAnsi="Times New Roman" w:cs="Times New Roman"/>
          <w:sz w:val="24"/>
          <w:szCs w:val="24"/>
        </w:rPr>
        <w:t xml:space="preserve"> usuarias.</w:t>
      </w:r>
    </w:p>
    <w:p w14:paraId="30BE7D28" w14:textId="18258086" w:rsidR="00957E3E" w:rsidRPr="00045A25" w:rsidRDefault="003579C3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 xml:space="preserve">Meta proyectada de mayo a agosto: </w:t>
      </w:r>
      <w:r w:rsidR="003D51DB" w:rsidRPr="00045A25">
        <w:rPr>
          <w:rFonts w:ascii="Times New Roman" w:hAnsi="Times New Roman" w:cs="Times New Roman"/>
          <w:sz w:val="24"/>
          <w:szCs w:val="24"/>
        </w:rPr>
        <w:t>1596</w:t>
      </w:r>
      <w:r w:rsidR="00957E3E" w:rsidRPr="00045A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7E3E" w:rsidRPr="00045A2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59CDF58" w14:textId="789988F0" w:rsidR="00045A25" w:rsidRPr="00D13CE3" w:rsidRDefault="00045A25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8C85D3" w14:textId="397A518A" w:rsidR="00957E3E" w:rsidRPr="00D13CE3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Meta alcanzada: </w:t>
      </w:r>
      <w:r w:rsidRPr="00D13CE3">
        <w:rPr>
          <w:rFonts w:ascii="Times New Roman" w:hAnsi="Times New Roman" w:cs="Times New Roman"/>
          <w:sz w:val="24"/>
          <w:szCs w:val="24"/>
        </w:rPr>
        <w:t>de enero a agosto un total 2715 usuarias pertenecientes a</w:t>
      </w:r>
      <w:r w:rsidR="005069C9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>l</w:t>
      </w:r>
      <w:r w:rsidR="005069C9">
        <w:rPr>
          <w:rFonts w:ascii="Times New Roman" w:hAnsi="Times New Roman" w:cs="Times New Roman"/>
          <w:sz w:val="24"/>
          <w:szCs w:val="24"/>
        </w:rPr>
        <w:t>os</w:t>
      </w:r>
      <w:r w:rsidRPr="00D13CE3">
        <w:rPr>
          <w:rFonts w:ascii="Times New Roman" w:hAnsi="Times New Roman" w:cs="Times New Roman"/>
          <w:sz w:val="24"/>
          <w:szCs w:val="24"/>
        </w:rPr>
        <w:t xml:space="preserve"> grupo</w:t>
      </w:r>
      <w:r w:rsidR="005069C9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 étnico</w:t>
      </w:r>
      <w:r w:rsidR="005069C9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: maya 2279, </w:t>
      </w:r>
      <w:proofErr w:type="spellStart"/>
      <w:r w:rsidRPr="00D13CE3">
        <w:rPr>
          <w:rFonts w:ascii="Times New Roman" w:hAnsi="Times New Roman" w:cs="Times New Roman"/>
          <w:sz w:val="24"/>
          <w:szCs w:val="24"/>
        </w:rPr>
        <w:t>xinka</w:t>
      </w:r>
      <w:proofErr w:type="spellEnd"/>
      <w:r w:rsidRPr="00D13CE3">
        <w:rPr>
          <w:rFonts w:ascii="Times New Roman" w:hAnsi="Times New Roman" w:cs="Times New Roman"/>
          <w:sz w:val="24"/>
          <w:szCs w:val="24"/>
        </w:rPr>
        <w:t xml:space="preserve"> 262, garífuna 11 y mestizas 163.</w:t>
      </w:r>
      <w:r w:rsidR="00847EC6">
        <w:rPr>
          <w:rFonts w:ascii="Times New Roman" w:hAnsi="Times New Roman" w:cs="Times New Roman"/>
          <w:sz w:val="24"/>
          <w:szCs w:val="24"/>
        </w:rPr>
        <w:t xml:space="preserve"> </w:t>
      </w:r>
      <w:r w:rsidR="00D07046">
        <w:rPr>
          <w:rFonts w:ascii="Times New Roman" w:hAnsi="Times New Roman" w:cs="Times New Roman"/>
          <w:sz w:val="24"/>
          <w:szCs w:val="24"/>
        </w:rPr>
        <w:t>Con un porcentaje del 97</w:t>
      </w:r>
      <w:r w:rsidR="00771FCD">
        <w:rPr>
          <w:rFonts w:ascii="Times New Roman" w:hAnsi="Times New Roman" w:cs="Times New Roman"/>
          <w:sz w:val="24"/>
          <w:szCs w:val="24"/>
        </w:rPr>
        <w:t>.03</w:t>
      </w:r>
      <w:r w:rsidRPr="00D13CE3">
        <w:rPr>
          <w:rFonts w:ascii="Times New Roman" w:hAnsi="Times New Roman" w:cs="Times New Roman"/>
          <w:sz w:val="24"/>
          <w:szCs w:val="24"/>
        </w:rPr>
        <w:t xml:space="preserve">% de atención a nivel nacional a través de las </w:t>
      </w:r>
      <w:r w:rsidR="005069C9">
        <w:rPr>
          <w:rFonts w:ascii="Times New Roman" w:hAnsi="Times New Roman" w:cs="Times New Roman"/>
          <w:sz w:val="24"/>
          <w:szCs w:val="24"/>
        </w:rPr>
        <w:t xml:space="preserve">trece </w:t>
      </w:r>
      <w:r w:rsidRPr="00D13CE3">
        <w:rPr>
          <w:rFonts w:ascii="Times New Roman" w:hAnsi="Times New Roman" w:cs="Times New Roman"/>
          <w:sz w:val="24"/>
          <w:szCs w:val="24"/>
        </w:rPr>
        <w:t xml:space="preserve">sedes </w:t>
      </w:r>
      <w:r w:rsidR="008C66F4">
        <w:rPr>
          <w:rFonts w:ascii="Times New Roman" w:hAnsi="Times New Roman" w:cs="Times New Roman"/>
          <w:sz w:val="24"/>
          <w:szCs w:val="24"/>
        </w:rPr>
        <w:t>regionales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</w:t>
      </w:r>
      <w:r w:rsidR="00E14495">
        <w:rPr>
          <w:rFonts w:ascii="Times New Roman" w:hAnsi="Times New Roman" w:cs="Times New Roman"/>
          <w:sz w:val="24"/>
          <w:szCs w:val="24"/>
        </w:rPr>
        <w:t>sede</w:t>
      </w:r>
      <w:r w:rsidRPr="00D13CE3">
        <w:rPr>
          <w:rFonts w:ascii="Times New Roman" w:hAnsi="Times New Roman" w:cs="Times New Roman"/>
          <w:sz w:val="24"/>
          <w:szCs w:val="24"/>
        </w:rPr>
        <w:t xml:space="preserve"> central.</w:t>
      </w:r>
    </w:p>
    <w:p w14:paraId="2BD63271" w14:textId="6A3B318A" w:rsidR="002A49DB" w:rsidRDefault="002A49DB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2CEADC" w14:textId="7C09CB34" w:rsidR="00BA7AE5" w:rsidRDefault="00BA7AE5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presupuesto vigente para </w:t>
      </w:r>
      <w:r w:rsidR="00111707">
        <w:rPr>
          <w:rFonts w:ascii="Times New Roman" w:hAnsi="Times New Roman" w:cs="Times New Roman"/>
          <w:sz w:val="24"/>
          <w:szCs w:val="24"/>
        </w:rPr>
        <w:t xml:space="preserve">la </w:t>
      </w:r>
      <w:r w:rsidRPr="00D13CE3">
        <w:rPr>
          <w:rFonts w:ascii="Times New Roman" w:hAnsi="Times New Roman" w:cs="Times New Roman"/>
          <w:sz w:val="24"/>
          <w:szCs w:val="24"/>
        </w:rPr>
        <w:t xml:space="preserve">Atención Jurídica del año 2021 es de  </w:t>
      </w:r>
      <w:r w:rsidR="00DF0C4A" w:rsidRPr="00D13CE3">
        <w:rPr>
          <w:rFonts w:ascii="Times New Roman" w:hAnsi="Times New Roman" w:cs="Times New Roman"/>
          <w:sz w:val="24"/>
          <w:szCs w:val="24"/>
        </w:rPr>
        <w:t xml:space="preserve">Q </w:t>
      </w:r>
      <w:r w:rsidR="004E2687" w:rsidRPr="00D13CE3">
        <w:rPr>
          <w:rFonts w:ascii="Times New Roman" w:hAnsi="Times New Roman" w:cs="Times New Roman"/>
          <w:sz w:val="24"/>
          <w:szCs w:val="24"/>
        </w:rPr>
        <w:t>2</w:t>
      </w:r>
      <w:r w:rsidR="004B78C1" w:rsidRPr="00D13CE3">
        <w:rPr>
          <w:rFonts w:ascii="Times New Roman" w:hAnsi="Times New Roman" w:cs="Times New Roman"/>
          <w:sz w:val="24"/>
          <w:szCs w:val="24"/>
        </w:rPr>
        <w:t>, 992,227.00</w:t>
      </w:r>
      <w:r w:rsidR="004E2687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lo ejecutado de enero a agosto es de </w:t>
      </w:r>
      <w:r w:rsidR="00C36C95">
        <w:rPr>
          <w:rFonts w:ascii="Times New Roman" w:hAnsi="Times New Roman" w:cs="Times New Roman"/>
          <w:sz w:val="24"/>
          <w:szCs w:val="24"/>
        </w:rPr>
        <w:t>Q. 1</w:t>
      </w:r>
      <w:r w:rsidR="00406C25">
        <w:rPr>
          <w:rFonts w:ascii="Times New Roman" w:hAnsi="Times New Roman" w:cs="Times New Roman"/>
          <w:sz w:val="24"/>
          <w:szCs w:val="24"/>
        </w:rPr>
        <w:t>,</w:t>
      </w:r>
      <w:r w:rsidR="00C36C95">
        <w:rPr>
          <w:rFonts w:ascii="Times New Roman" w:hAnsi="Times New Roman" w:cs="Times New Roman"/>
          <w:sz w:val="24"/>
          <w:szCs w:val="24"/>
        </w:rPr>
        <w:t xml:space="preserve"> 477,464.25</w:t>
      </w:r>
      <w:r w:rsidRPr="00D13CE3">
        <w:rPr>
          <w:rFonts w:ascii="Times New Roman" w:hAnsi="Times New Roman" w:cs="Times New Roman"/>
          <w:sz w:val="24"/>
          <w:szCs w:val="24"/>
        </w:rPr>
        <w:t>, la fuente de financiamiento 11 del Estado de Guatemala, que es de benefi</w:t>
      </w:r>
      <w:r w:rsidR="00F065F8">
        <w:rPr>
          <w:rFonts w:ascii="Times New Roman" w:hAnsi="Times New Roman" w:cs="Times New Roman"/>
          <w:sz w:val="24"/>
          <w:szCs w:val="24"/>
        </w:rPr>
        <w:t>cio para las mujeres indígenas</w:t>
      </w:r>
      <w:r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35AC92" w14:textId="31A2FB06" w:rsidR="00A1198F" w:rsidRDefault="00C97DD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98F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20704" behindDoc="0" locked="0" layoutInCell="1" allowOverlap="1" wp14:anchorId="054AB225" wp14:editId="5D5435C2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672080" cy="1929130"/>
            <wp:effectExtent l="0" t="0" r="0" b="0"/>
            <wp:wrapSquare wrapText="bothSides"/>
            <wp:docPr id="28" name="Imagen 28" descr="C:\Users\jchivalan\Desktop\04-FOTO DEMI 2021\FOTOS PERONAL DEMI 2021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hivalan\Desktop\04-FOTO DEMI 2021\FOTOS PERONAL DEMI 2021\IMG_6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6" cy="19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A1156" w14:textId="575B1877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FD6D44" w14:textId="77777777" w:rsidR="00C97DD1" w:rsidRDefault="00C97DD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559EFA" w14:textId="0035190F" w:rsidR="00C97DD1" w:rsidRDefault="00C97DD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B1B575" w14:textId="102F358E" w:rsidR="00A1198F" w:rsidRDefault="00C97DD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Control de casos jurídicos de usuarias que requieren los servicios de la Defensoría de la Mujer Indígena. </w:t>
      </w:r>
    </w:p>
    <w:p w14:paraId="2E2EA7A4" w14:textId="58719C0F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E20576" w14:textId="2213A4E4" w:rsidR="00A1198F" w:rsidRDefault="00E138CD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21728" behindDoc="0" locked="0" layoutInCell="1" allowOverlap="1" wp14:anchorId="4A3C26F8" wp14:editId="2EB9DF73">
            <wp:simplePos x="0" y="0"/>
            <wp:positionH relativeFrom="margin">
              <wp:posOffset>2858770</wp:posOffset>
            </wp:positionH>
            <wp:positionV relativeFrom="paragraph">
              <wp:posOffset>8890</wp:posOffset>
            </wp:positionV>
            <wp:extent cx="2749550" cy="191262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ten 1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41"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7C43116" wp14:editId="427A0F81">
                <wp:simplePos x="0" y="0"/>
                <wp:positionH relativeFrom="margin">
                  <wp:posOffset>-75293</wp:posOffset>
                </wp:positionH>
                <wp:positionV relativeFrom="paragraph">
                  <wp:posOffset>70848</wp:posOffset>
                </wp:positionV>
                <wp:extent cx="3333750" cy="241300"/>
                <wp:effectExtent l="0" t="0" r="0" b="635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5555" w14:textId="1F48C387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3116" id="Cuadro de texto 44" o:spid="_x0000_s1033" type="#_x0000_t202" style="position:absolute;left:0;text-align:left;margin-left:-5.95pt;margin-top:5.6pt;width:262.5pt;height:1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" filled="f" stroked="f">
                <v:textbox>
                  <w:txbxContent>
                    <w:p w14:paraId="029A5555" w14:textId="1F48C387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85343" w14:textId="540A16A5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38EA4" w14:textId="3993F6E6" w:rsidR="00C97DD1" w:rsidRDefault="00C97DD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710A63" w14:textId="0F54FEA6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074DA3" w14:textId="5123C3F1" w:rsidR="00A1198F" w:rsidRDefault="00E138CD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921E074" wp14:editId="4AFAED09">
                <wp:simplePos x="0" y="0"/>
                <wp:positionH relativeFrom="margin">
                  <wp:posOffset>2760526</wp:posOffset>
                </wp:positionH>
                <wp:positionV relativeFrom="paragraph">
                  <wp:posOffset>881743</wp:posOffset>
                </wp:positionV>
                <wp:extent cx="3333750" cy="241300"/>
                <wp:effectExtent l="0" t="0" r="0" b="635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6AB6" w14:textId="4581C2BF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E074" id="Cuadro de texto 42" o:spid="_x0000_s1034" type="#_x0000_t202" style="position:absolute;left:0;text-align:left;margin-left:217.35pt;margin-top:69.45pt;width:262.5pt;height:1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" filled="f" stroked="f">
                <v:textbox>
                  <w:txbxContent>
                    <w:p w14:paraId="72336AB6" w14:textId="4581C2BF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DD1">
        <w:rPr>
          <w:rFonts w:ascii="Times New Roman" w:hAnsi="Times New Roman" w:cs="Times New Roman"/>
          <w:sz w:val="24"/>
          <w:szCs w:val="24"/>
        </w:rPr>
        <w:t>Atención y asesoramiento técnico jurídico, a usuarias de la Defensoría de la Mujer Indígena.</w:t>
      </w:r>
    </w:p>
    <w:p w14:paraId="494930AF" w14:textId="3400A148" w:rsidR="00957E3E" w:rsidRPr="002A49DB" w:rsidRDefault="00957E3E" w:rsidP="002A49DB">
      <w:pPr>
        <w:pStyle w:val="Ttulo4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A49D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Atención Social</w:t>
      </w:r>
    </w:p>
    <w:p w14:paraId="2B26673B" w14:textId="5A4BB4D9" w:rsidR="00957E3E" w:rsidRPr="00CF0A30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Objetivo: </w:t>
      </w:r>
      <w:r w:rsidRPr="00D13CE3">
        <w:rPr>
          <w:rFonts w:ascii="Times New Roman" w:hAnsi="Times New Roman" w:cs="Times New Roman"/>
          <w:sz w:val="24"/>
          <w:szCs w:val="24"/>
        </w:rPr>
        <w:t>Atender, asesorar,</w:t>
      </w:r>
      <w:r w:rsidRPr="00D13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A30">
        <w:rPr>
          <w:rFonts w:ascii="Times New Roman" w:hAnsi="Times New Roman" w:cs="Times New Roman"/>
          <w:sz w:val="24"/>
          <w:szCs w:val="24"/>
        </w:rPr>
        <w:t xml:space="preserve">acompañar </w:t>
      </w:r>
      <w:r w:rsidRPr="00D13CE3">
        <w:rPr>
          <w:rFonts w:ascii="Times New Roman" w:hAnsi="Times New Roman" w:cs="Times New Roman"/>
          <w:sz w:val="24"/>
          <w:szCs w:val="24"/>
        </w:rPr>
        <w:t>y</w:t>
      </w:r>
      <w:r w:rsidR="00CF0A30">
        <w:rPr>
          <w:rFonts w:ascii="Times New Roman" w:hAnsi="Times New Roman" w:cs="Times New Roman"/>
          <w:sz w:val="24"/>
          <w:szCs w:val="24"/>
        </w:rPr>
        <w:t xml:space="preserve"> </w:t>
      </w:r>
      <w:r w:rsidR="003D51DB" w:rsidRPr="00D13CE3">
        <w:rPr>
          <w:rFonts w:ascii="Times New Roman" w:hAnsi="Times New Roman" w:cs="Times New Roman"/>
          <w:sz w:val="24"/>
          <w:szCs w:val="24"/>
        </w:rPr>
        <w:t>gestion</w:t>
      </w:r>
      <w:r w:rsidR="003D51DB">
        <w:rPr>
          <w:rFonts w:ascii="Times New Roman" w:hAnsi="Times New Roman" w:cs="Times New Roman"/>
          <w:sz w:val="24"/>
          <w:szCs w:val="24"/>
        </w:rPr>
        <w:t>ar</w:t>
      </w:r>
      <w:r w:rsidRPr="00D13CE3">
        <w:rPr>
          <w:rFonts w:ascii="Times New Roman" w:hAnsi="Times New Roman" w:cs="Times New Roman"/>
          <w:sz w:val="24"/>
          <w:szCs w:val="24"/>
        </w:rPr>
        <w:t xml:space="preserve"> socialmente las problemáticas presentadas por las mujeres indígenas violentadas en sus derechos desde la atención social. </w:t>
      </w:r>
    </w:p>
    <w:p w14:paraId="035C65F7" w14:textId="77777777" w:rsidR="002A49DB" w:rsidRDefault="002A49DB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52FAB4" w14:textId="2F88C149" w:rsidR="00957E3E" w:rsidRPr="00045A25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 xml:space="preserve">Meta proyectada de Enero a agosto: </w:t>
      </w:r>
      <w:r w:rsidR="00913D08">
        <w:rPr>
          <w:rFonts w:ascii="Times New Roman" w:hAnsi="Times New Roman" w:cs="Times New Roman"/>
          <w:sz w:val="24"/>
          <w:szCs w:val="24"/>
        </w:rPr>
        <w:t xml:space="preserve">un </w:t>
      </w:r>
      <w:r w:rsidR="003D51DB" w:rsidRPr="00045A25">
        <w:rPr>
          <w:rFonts w:ascii="Times New Roman" w:hAnsi="Times New Roman" w:cs="Times New Roman"/>
          <w:sz w:val="24"/>
          <w:szCs w:val="24"/>
        </w:rPr>
        <w:t xml:space="preserve">total </w:t>
      </w:r>
      <w:r w:rsidR="00EB102D">
        <w:rPr>
          <w:rFonts w:ascii="Times New Roman" w:hAnsi="Times New Roman" w:cs="Times New Roman"/>
          <w:sz w:val="24"/>
          <w:szCs w:val="24"/>
        </w:rPr>
        <w:t xml:space="preserve">de </w:t>
      </w:r>
      <w:r w:rsidR="003D51DB" w:rsidRPr="00045A25">
        <w:rPr>
          <w:rFonts w:ascii="Times New Roman" w:hAnsi="Times New Roman" w:cs="Times New Roman"/>
          <w:sz w:val="24"/>
          <w:szCs w:val="24"/>
        </w:rPr>
        <w:t>2588</w:t>
      </w:r>
      <w:r w:rsidRPr="00045A25">
        <w:rPr>
          <w:rFonts w:ascii="Times New Roman" w:hAnsi="Times New Roman" w:cs="Times New Roman"/>
          <w:sz w:val="24"/>
          <w:szCs w:val="24"/>
        </w:rPr>
        <w:t xml:space="preserve"> usuarias. </w:t>
      </w:r>
    </w:p>
    <w:p w14:paraId="5C14DDEF" w14:textId="73FBFDA7" w:rsidR="00CF0A30" w:rsidRPr="00045A25" w:rsidRDefault="00CF0A30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 xml:space="preserve">Meta proyectada de mayo a agosto: </w:t>
      </w:r>
      <w:r w:rsidR="003D51DB" w:rsidRPr="00045A25">
        <w:rPr>
          <w:rFonts w:ascii="Times New Roman" w:hAnsi="Times New Roman" w:cs="Times New Roman"/>
          <w:sz w:val="24"/>
          <w:szCs w:val="24"/>
        </w:rPr>
        <w:t xml:space="preserve">  1421</w:t>
      </w:r>
    </w:p>
    <w:p w14:paraId="0AC0636A" w14:textId="77777777" w:rsidR="002A49DB" w:rsidRPr="00045A25" w:rsidRDefault="002A49DB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EA7645" w14:textId="04A1723D" w:rsidR="005B02D2" w:rsidRPr="00D13CE3" w:rsidRDefault="00957E3E" w:rsidP="005B02D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b/>
          <w:sz w:val="24"/>
          <w:szCs w:val="24"/>
        </w:rPr>
        <w:t>Meta alcanzada:</w:t>
      </w:r>
      <w:r w:rsidRPr="00045A25">
        <w:rPr>
          <w:rFonts w:ascii="Times New Roman" w:hAnsi="Times New Roman" w:cs="Times New Roman"/>
          <w:sz w:val="24"/>
          <w:szCs w:val="24"/>
        </w:rPr>
        <w:t xml:space="preserve"> de enero a agosto un total 2518 usuarias pertenecientes a</w:t>
      </w:r>
      <w:r w:rsidR="002A49DB">
        <w:rPr>
          <w:rFonts w:ascii="Times New Roman" w:hAnsi="Times New Roman" w:cs="Times New Roman"/>
          <w:sz w:val="24"/>
          <w:szCs w:val="24"/>
        </w:rPr>
        <w:t xml:space="preserve"> </w:t>
      </w:r>
      <w:r w:rsidRPr="00045A25">
        <w:rPr>
          <w:rFonts w:ascii="Times New Roman" w:hAnsi="Times New Roman" w:cs="Times New Roman"/>
          <w:sz w:val="24"/>
          <w:szCs w:val="24"/>
        </w:rPr>
        <w:t>l</w:t>
      </w:r>
      <w:r w:rsidR="002A49DB">
        <w:rPr>
          <w:rFonts w:ascii="Times New Roman" w:hAnsi="Times New Roman" w:cs="Times New Roman"/>
          <w:sz w:val="24"/>
          <w:szCs w:val="24"/>
        </w:rPr>
        <w:t>os</w:t>
      </w:r>
      <w:r w:rsidRPr="00045A25">
        <w:rPr>
          <w:rFonts w:ascii="Times New Roman" w:hAnsi="Times New Roman" w:cs="Times New Roman"/>
          <w:sz w:val="24"/>
          <w:szCs w:val="24"/>
        </w:rPr>
        <w:t xml:space="preserve"> grupo</w:t>
      </w:r>
      <w:r w:rsidR="002A49DB">
        <w:rPr>
          <w:rFonts w:ascii="Times New Roman" w:hAnsi="Times New Roman" w:cs="Times New Roman"/>
          <w:sz w:val="24"/>
          <w:szCs w:val="24"/>
        </w:rPr>
        <w:t>s</w:t>
      </w:r>
      <w:r w:rsidRPr="00045A25">
        <w:rPr>
          <w:rFonts w:ascii="Times New Roman" w:hAnsi="Times New Roman" w:cs="Times New Roman"/>
          <w:sz w:val="24"/>
          <w:szCs w:val="24"/>
        </w:rPr>
        <w:t xml:space="preserve"> étnico</w:t>
      </w:r>
      <w:r w:rsidR="002A49DB">
        <w:rPr>
          <w:rFonts w:ascii="Times New Roman" w:hAnsi="Times New Roman" w:cs="Times New Roman"/>
          <w:sz w:val="24"/>
          <w:szCs w:val="24"/>
        </w:rPr>
        <w:t>s:</w:t>
      </w:r>
      <w:r w:rsidRPr="00045A25">
        <w:rPr>
          <w:rFonts w:ascii="Times New Roman" w:hAnsi="Times New Roman" w:cs="Times New Roman"/>
          <w:sz w:val="24"/>
          <w:szCs w:val="24"/>
        </w:rPr>
        <w:t xml:space="preserve"> maya 2171, </w:t>
      </w:r>
      <w:r w:rsidR="00F225DE">
        <w:rPr>
          <w:rFonts w:ascii="Times New Roman" w:hAnsi="Times New Roman" w:cs="Times New Roman"/>
          <w:sz w:val="24"/>
          <w:szCs w:val="24"/>
        </w:rPr>
        <w:t xml:space="preserve">garífuna 18, </w:t>
      </w:r>
      <w:proofErr w:type="spellStart"/>
      <w:r w:rsidR="00F225DE" w:rsidRPr="00045A25">
        <w:rPr>
          <w:rFonts w:ascii="Times New Roman" w:hAnsi="Times New Roman" w:cs="Times New Roman"/>
          <w:sz w:val="24"/>
          <w:szCs w:val="24"/>
        </w:rPr>
        <w:t>xinka</w:t>
      </w:r>
      <w:proofErr w:type="spellEnd"/>
      <w:r w:rsidR="00F225DE" w:rsidRPr="00045A25">
        <w:rPr>
          <w:rFonts w:ascii="Times New Roman" w:hAnsi="Times New Roman" w:cs="Times New Roman"/>
          <w:sz w:val="24"/>
          <w:szCs w:val="24"/>
        </w:rPr>
        <w:t xml:space="preserve"> 221</w:t>
      </w:r>
      <w:r w:rsidR="00F225DE">
        <w:rPr>
          <w:rFonts w:ascii="Times New Roman" w:hAnsi="Times New Roman" w:cs="Times New Roman"/>
          <w:sz w:val="24"/>
          <w:szCs w:val="24"/>
        </w:rPr>
        <w:t xml:space="preserve"> y </w:t>
      </w:r>
      <w:r w:rsidRPr="00D13CE3">
        <w:rPr>
          <w:rFonts w:ascii="Times New Roman" w:hAnsi="Times New Roman" w:cs="Times New Roman"/>
          <w:sz w:val="24"/>
          <w:szCs w:val="24"/>
        </w:rPr>
        <w:t>mestiz</w:t>
      </w:r>
      <w:r w:rsidR="002A49DB">
        <w:rPr>
          <w:rFonts w:ascii="Times New Roman" w:hAnsi="Times New Roman" w:cs="Times New Roman"/>
          <w:sz w:val="24"/>
          <w:szCs w:val="24"/>
        </w:rPr>
        <w:t>as 108. Con un porcentaje de</w:t>
      </w:r>
      <w:r w:rsidR="005B02D2">
        <w:rPr>
          <w:rFonts w:ascii="Times New Roman" w:hAnsi="Times New Roman" w:cs="Times New Roman"/>
          <w:sz w:val="24"/>
          <w:szCs w:val="24"/>
        </w:rPr>
        <w:t>l</w:t>
      </w:r>
      <w:r w:rsidR="00771FCD">
        <w:rPr>
          <w:rFonts w:ascii="Times New Roman" w:hAnsi="Times New Roman" w:cs="Times New Roman"/>
          <w:sz w:val="24"/>
          <w:szCs w:val="24"/>
        </w:rPr>
        <w:t xml:space="preserve"> 97.29</w:t>
      </w:r>
      <w:r w:rsidRPr="00D13CE3">
        <w:rPr>
          <w:rFonts w:ascii="Times New Roman" w:hAnsi="Times New Roman" w:cs="Times New Roman"/>
          <w:sz w:val="24"/>
          <w:szCs w:val="24"/>
        </w:rPr>
        <w:t xml:space="preserve"> % de atención a nivel nacional a través de las </w:t>
      </w:r>
      <w:r w:rsidR="005B02D2">
        <w:rPr>
          <w:rFonts w:ascii="Times New Roman" w:hAnsi="Times New Roman" w:cs="Times New Roman"/>
          <w:sz w:val="24"/>
          <w:szCs w:val="24"/>
        </w:rPr>
        <w:t xml:space="preserve"> trece </w:t>
      </w:r>
      <w:r w:rsidR="005B02D2" w:rsidRPr="00D13CE3">
        <w:rPr>
          <w:rFonts w:ascii="Times New Roman" w:hAnsi="Times New Roman" w:cs="Times New Roman"/>
          <w:sz w:val="24"/>
          <w:szCs w:val="24"/>
        </w:rPr>
        <w:t xml:space="preserve">sedes </w:t>
      </w:r>
      <w:r w:rsidR="005B02D2">
        <w:rPr>
          <w:rFonts w:ascii="Times New Roman" w:hAnsi="Times New Roman" w:cs="Times New Roman"/>
          <w:sz w:val="24"/>
          <w:szCs w:val="24"/>
        </w:rPr>
        <w:t>regionales</w:t>
      </w:r>
      <w:r w:rsidR="005B02D2" w:rsidRPr="00D13CE3">
        <w:rPr>
          <w:rFonts w:ascii="Times New Roman" w:hAnsi="Times New Roman" w:cs="Times New Roman"/>
          <w:sz w:val="24"/>
          <w:szCs w:val="24"/>
        </w:rPr>
        <w:t xml:space="preserve"> y </w:t>
      </w:r>
      <w:r w:rsidR="005B02D2">
        <w:rPr>
          <w:rFonts w:ascii="Times New Roman" w:hAnsi="Times New Roman" w:cs="Times New Roman"/>
          <w:sz w:val="24"/>
          <w:szCs w:val="24"/>
        </w:rPr>
        <w:t>sede</w:t>
      </w:r>
      <w:r w:rsidR="005B02D2" w:rsidRPr="00D13CE3">
        <w:rPr>
          <w:rFonts w:ascii="Times New Roman" w:hAnsi="Times New Roman" w:cs="Times New Roman"/>
          <w:sz w:val="24"/>
          <w:szCs w:val="24"/>
        </w:rPr>
        <w:t xml:space="preserve"> central.</w:t>
      </w:r>
    </w:p>
    <w:p w14:paraId="3970F976" w14:textId="00368DCC" w:rsidR="0012602F" w:rsidRPr="00D13CE3" w:rsidRDefault="0012602F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B60C3B" w14:textId="6106AD1E" w:rsidR="0012602F" w:rsidRDefault="00D8334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El presupuesto vigente para</w:t>
      </w:r>
      <w:r w:rsidR="00111707">
        <w:rPr>
          <w:rFonts w:ascii="Times New Roman" w:hAnsi="Times New Roman" w:cs="Times New Roman"/>
          <w:sz w:val="24"/>
          <w:szCs w:val="24"/>
        </w:rPr>
        <w:t xml:space="preserve"> la</w:t>
      </w:r>
      <w:r w:rsidRPr="00D13CE3">
        <w:rPr>
          <w:rFonts w:ascii="Times New Roman" w:hAnsi="Times New Roman" w:cs="Times New Roman"/>
          <w:sz w:val="24"/>
          <w:szCs w:val="24"/>
        </w:rPr>
        <w:t xml:space="preserve"> Atención </w:t>
      </w:r>
      <w:r w:rsidR="00BA7AE5" w:rsidRPr="00D13CE3">
        <w:rPr>
          <w:rFonts w:ascii="Times New Roman" w:hAnsi="Times New Roman" w:cs="Times New Roman"/>
          <w:sz w:val="24"/>
          <w:szCs w:val="24"/>
        </w:rPr>
        <w:t>Social</w:t>
      </w:r>
      <w:r w:rsidRPr="00D13CE3">
        <w:rPr>
          <w:rFonts w:ascii="Times New Roman" w:hAnsi="Times New Roman" w:cs="Times New Roman"/>
          <w:sz w:val="24"/>
          <w:szCs w:val="24"/>
        </w:rPr>
        <w:t xml:space="preserve"> del año 2021 es de  </w:t>
      </w:r>
      <w:r w:rsidR="00DF0C4A" w:rsidRPr="00D13CE3">
        <w:rPr>
          <w:rFonts w:ascii="Times New Roman" w:hAnsi="Times New Roman" w:cs="Times New Roman"/>
          <w:sz w:val="24"/>
          <w:szCs w:val="24"/>
        </w:rPr>
        <w:t>Q 2</w:t>
      </w:r>
      <w:r w:rsidR="00967875" w:rsidRPr="00D13CE3">
        <w:rPr>
          <w:rFonts w:ascii="Times New Roman" w:hAnsi="Times New Roman" w:cs="Times New Roman"/>
          <w:sz w:val="24"/>
          <w:szCs w:val="24"/>
        </w:rPr>
        <w:t>, 337,034.00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lo ejecutado de enero a agosto es de</w:t>
      </w:r>
      <w:r w:rsidR="00C36C95">
        <w:rPr>
          <w:rFonts w:ascii="Times New Roman" w:hAnsi="Times New Roman" w:cs="Times New Roman"/>
          <w:sz w:val="24"/>
          <w:szCs w:val="24"/>
        </w:rPr>
        <w:t xml:space="preserve"> Q. 1, 397,293.93</w:t>
      </w:r>
      <w:r w:rsidRPr="00D13CE3">
        <w:rPr>
          <w:rFonts w:ascii="Times New Roman" w:hAnsi="Times New Roman" w:cs="Times New Roman"/>
          <w:sz w:val="24"/>
          <w:szCs w:val="24"/>
        </w:rPr>
        <w:t>, la fuente de financiamiento 11 del Estado de Guatemala, que es de benefi</w:t>
      </w:r>
      <w:r w:rsidR="00D36F41">
        <w:rPr>
          <w:rFonts w:ascii="Times New Roman" w:hAnsi="Times New Roman" w:cs="Times New Roman"/>
          <w:sz w:val="24"/>
          <w:szCs w:val="24"/>
        </w:rPr>
        <w:t>cio para las mujeres indígenas</w:t>
      </w:r>
      <w:r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BBD7FC" w14:textId="1390F8F9" w:rsidR="0012602F" w:rsidRPr="00D13CE3" w:rsidRDefault="00E138CD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89984" behindDoc="1" locked="0" layoutInCell="1" allowOverlap="1" wp14:anchorId="671FCFF5" wp14:editId="68086AC6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29180" cy="2176780"/>
            <wp:effectExtent l="0" t="0" r="0" b="0"/>
            <wp:wrapSquare wrapText="bothSides"/>
            <wp:docPr id="21" name="Imagen 21" descr="C:\Users\asocoy.DEMI0\Downloads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ocoy.DEMI0\Downloads\f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18038" r="220" b="9061"/>
                    <a:stretch/>
                  </pic:blipFill>
                  <pic:spPr bwMode="auto">
                    <a:xfrm>
                      <a:off x="0" y="0"/>
                      <a:ext cx="23291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9B29E" w14:textId="254879DD" w:rsidR="0012602F" w:rsidRPr="00D13CE3" w:rsidRDefault="0012602F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2D2B4B" w14:textId="1E87551B" w:rsidR="00847EC6" w:rsidRDefault="00847EC6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E006D8" w14:textId="5FC90EA3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5E230A" w14:textId="2F1A905D" w:rsidR="00847EC6" w:rsidRDefault="00847EC6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C43179" w14:textId="440774ED" w:rsidR="0012602F" w:rsidRPr="00D13CE3" w:rsidRDefault="0012602F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Atención a mujeres en  el </w:t>
      </w:r>
      <w:r w:rsidRPr="00D13CE3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Modelo de atención integral a mujeres   </w:t>
      </w:r>
      <w:proofErr w:type="spellStart"/>
      <w:r w:rsidRPr="00D13CE3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I’x</w:t>
      </w:r>
      <w:proofErr w:type="spellEnd"/>
      <w:r w:rsidRPr="00D13CE3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proofErr w:type="spellStart"/>
      <w:r w:rsidRPr="00D13CE3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K’em</w:t>
      </w:r>
      <w:proofErr w:type="spellEnd"/>
      <w:r w:rsidRPr="00D13CE3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- MAIMI</w:t>
      </w:r>
    </w:p>
    <w:p w14:paraId="2FB6E0BF" w14:textId="1616AAE1" w:rsidR="004D5E48" w:rsidRPr="00D13CE3" w:rsidRDefault="004D5E48" w:rsidP="00AB20D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4D2D9187" w14:textId="7EA62B56" w:rsidR="0012602F" w:rsidRDefault="00E138CD" w:rsidP="00AB20D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55520" behindDoc="0" locked="0" layoutInCell="1" allowOverlap="1" wp14:anchorId="28DF826B" wp14:editId="47F76443">
            <wp:simplePos x="0" y="0"/>
            <wp:positionH relativeFrom="margin">
              <wp:posOffset>3441065</wp:posOffset>
            </wp:positionH>
            <wp:positionV relativeFrom="paragraph">
              <wp:posOffset>168164</wp:posOffset>
            </wp:positionV>
            <wp:extent cx="2176731" cy="2301351"/>
            <wp:effectExtent l="0" t="0" r="0" b="381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"/>
                    <a:stretch/>
                  </pic:blipFill>
                  <pic:spPr bwMode="auto">
                    <a:xfrm>
                      <a:off x="0" y="0"/>
                      <a:ext cx="2190797" cy="231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B9C0C3" wp14:editId="1CCEB1A8">
                <wp:simplePos x="0" y="0"/>
                <wp:positionH relativeFrom="margin">
                  <wp:align>left</wp:align>
                </wp:positionH>
                <wp:positionV relativeFrom="paragraph">
                  <wp:posOffset>194401</wp:posOffset>
                </wp:positionV>
                <wp:extent cx="2492828" cy="212272"/>
                <wp:effectExtent l="0" t="0" r="0" b="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828" cy="212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046" w14:textId="1E18F5C7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C0C3" id="Cuadro de texto 40" o:spid="_x0000_s1035" type="#_x0000_t202" style="position:absolute;left:0;text-align:left;margin-left:0;margin-top:15.3pt;width:196.3pt;height:16.7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" filled="f" stroked="f">
                <v:textbox>
                  <w:txbxContent>
                    <w:p w14:paraId="2EA4C046" w14:textId="1E18F5C7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66C2E" w14:textId="52AA8526" w:rsidR="00443386" w:rsidRDefault="00443386" w:rsidP="00AB20D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05A0F156" w14:textId="605D69EC" w:rsidR="00443386" w:rsidRPr="00D13CE3" w:rsidRDefault="00443386" w:rsidP="00AB20D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6834C8EC" w14:textId="5EBE4CED" w:rsidR="0012602F" w:rsidRPr="00D13CE3" w:rsidRDefault="0012602F" w:rsidP="00AB20D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237AFEC2" w14:textId="2809FB32" w:rsidR="009E5A6F" w:rsidRDefault="009E5A6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Acciones de gestión realizadas por la unidad de atención social sede </w:t>
      </w:r>
      <w:r w:rsidR="00443386">
        <w:rPr>
          <w:rFonts w:ascii="Times New Roman" w:hAnsi="Times New Roman" w:cs="Times New Roman"/>
          <w:sz w:val="24"/>
          <w:szCs w:val="24"/>
        </w:rPr>
        <w:t xml:space="preserve">central, </w:t>
      </w:r>
      <w:r w:rsidRPr="00D13CE3">
        <w:rPr>
          <w:rFonts w:ascii="Times New Roman" w:hAnsi="Times New Roman" w:cs="Times New Roman"/>
          <w:sz w:val="24"/>
          <w:szCs w:val="24"/>
        </w:rPr>
        <w:t xml:space="preserve"> para la atención médica y proporción de medicamento </w:t>
      </w:r>
      <w:r w:rsidR="00443386">
        <w:rPr>
          <w:rFonts w:ascii="Times New Roman" w:hAnsi="Times New Roman" w:cs="Times New Roman"/>
          <w:sz w:val="24"/>
          <w:szCs w:val="24"/>
        </w:rPr>
        <w:t xml:space="preserve">para usuarias. </w:t>
      </w:r>
    </w:p>
    <w:p w14:paraId="7D0EDDDE" w14:textId="77777777" w:rsidR="00957E3E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9CBF6A" w14:textId="7A048C0E" w:rsidR="00443386" w:rsidRDefault="0068154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213CF15" wp14:editId="23C79EDD">
                <wp:simplePos x="0" y="0"/>
                <wp:positionH relativeFrom="margin">
                  <wp:posOffset>3341007</wp:posOffset>
                </wp:positionH>
                <wp:positionV relativeFrom="paragraph">
                  <wp:posOffset>367484</wp:posOffset>
                </wp:positionV>
                <wp:extent cx="3333750" cy="241300"/>
                <wp:effectExtent l="0" t="0" r="0" b="635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5A9D0" w14:textId="3E998558" w:rsidR="00681541" w:rsidRPr="00853895" w:rsidRDefault="0022348C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Fuente:</w:t>
                            </w:r>
                            <w:r w:rsidR="00681541" w:rsidRPr="00853895">
                              <w:rPr>
                                <w:sz w:val="16"/>
                                <w:szCs w:val="16"/>
                              </w:rPr>
                              <w:t xml:space="preserve">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CF15" id="Cuadro de texto 38" o:spid="_x0000_s1036" type="#_x0000_t202" style="position:absolute;left:0;text-align:left;margin-left:263.05pt;margin-top:28.95pt;width:262.5pt;height:1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" filled="f" stroked="f">
                <v:textbox>
                  <w:txbxContent>
                    <w:p w14:paraId="3305A9D0" w14:textId="3E998558" w:rsidR="00681541" w:rsidRPr="00853895" w:rsidRDefault="0022348C" w:rsidP="006815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Fuente:</w:t>
                      </w:r>
                      <w:r w:rsidR="00681541" w:rsidRPr="00853895">
                        <w:rPr>
                          <w:sz w:val="16"/>
                          <w:szCs w:val="16"/>
                        </w:rPr>
                        <w:t xml:space="preserve">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27C52" w14:textId="55951C13" w:rsidR="00957E3E" w:rsidRPr="00D13CE3" w:rsidRDefault="00957E3E" w:rsidP="00AB20DE">
      <w:pPr>
        <w:pStyle w:val="Ttulo4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3CE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Atención Psicológica: </w:t>
      </w:r>
    </w:p>
    <w:p w14:paraId="60F6A093" w14:textId="472E50C9" w:rsidR="00957E3E" w:rsidRDefault="00957E3E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Objetivo: </w:t>
      </w:r>
      <w:r w:rsidRPr="00D13CE3">
        <w:rPr>
          <w:rFonts w:ascii="Times New Roman" w:hAnsi="Times New Roman" w:cs="Times New Roman"/>
          <w:sz w:val="24"/>
          <w:szCs w:val="24"/>
        </w:rPr>
        <w:t xml:space="preserve">Atender a mujeres indígenas violentadas en sus derechos con servicios de atención </w:t>
      </w:r>
      <w:r w:rsidRPr="00045A25">
        <w:rPr>
          <w:rFonts w:ascii="Times New Roman" w:hAnsi="Times New Roman" w:cs="Times New Roman"/>
          <w:sz w:val="24"/>
          <w:szCs w:val="24"/>
        </w:rPr>
        <w:t>psicológica con pertinencia cultural.</w:t>
      </w:r>
    </w:p>
    <w:p w14:paraId="0350B4F8" w14:textId="77777777" w:rsidR="00111707" w:rsidRPr="00045A25" w:rsidRDefault="0011170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7B1E76" w14:textId="388EC028" w:rsidR="00957E3E" w:rsidRPr="00045A25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 xml:space="preserve">Meta proyectada de Enero a agosto: </w:t>
      </w:r>
      <w:r w:rsidR="00913D08">
        <w:rPr>
          <w:rFonts w:ascii="Times New Roman" w:hAnsi="Times New Roman" w:cs="Times New Roman"/>
          <w:sz w:val="24"/>
          <w:szCs w:val="24"/>
        </w:rPr>
        <w:t xml:space="preserve">un </w:t>
      </w:r>
      <w:r w:rsidR="00EB102D">
        <w:rPr>
          <w:rFonts w:ascii="Times New Roman" w:hAnsi="Times New Roman" w:cs="Times New Roman"/>
          <w:sz w:val="24"/>
          <w:szCs w:val="24"/>
        </w:rPr>
        <w:t>total de</w:t>
      </w:r>
      <w:r w:rsidR="004B78C1" w:rsidRPr="00045A25">
        <w:rPr>
          <w:rFonts w:ascii="Times New Roman" w:hAnsi="Times New Roman" w:cs="Times New Roman"/>
          <w:sz w:val="24"/>
          <w:szCs w:val="24"/>
        </w:rPr>
        <w:t>1259</w:t>
      </w:r>
      <w:r w:rsidRPr="00045A25">
        <w:rPr>
          <w:rFonts w:ascii="Times New Roman" w:hAnsi="Times New Roman" w:cs="Times New Roman"/>
          <w:sz w:val="24"/>
          <w:szCs w:val="24"/>
        </w:rPr>
        <w:t xml:space="preserve"> usuarias. </w:t>
      </w:r>
    </w:p>
    <w:p w14:paraId="3E4C86C2" w14:textId="0CE0844A" w:rsidR="00957E3E" w:rsidRPr="00045A25" w:rsidRDefault="00955C7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5A25">
        <w:rPr>
          <w:rFonts w:ascii="Times New Roman" w:hAnsi="Times New Roman" w:cs="Times New Roman"/>
          <w:sz w:val="24"/>
          <w:szCs w:val="24"/>
        </w:rPr>
        <w:t>Met</w:t>
      </w:r>
      <w:r w:rsidR="00EB102D">
        <w:rPr>
          <w:rFonts w:ascii="Times New Roman" w:hAnsi="Times New Roman" w:cs="Times New Roman"/>
          <w:sz w:val="24"/>
          <w:szCs w:val="24"/>
        </w:rPr>
        <w:t>a proyectada de mayo a agosto:</w:t>
      </w:r>
      <w:r w:rsidRPr="00045A25">
        <w:rPr>
          <w:rFonts w:ascii="Times New Roman" w:hAnsi="Times New Roman" w:cs="Times New Roman"/>
          <w:sz w:val="24"/>
          <w:szCs w:val="24"/>
        </w:rPr>
        <w:t xml:space="preserve"> </w:t>
      </w:r>
      <w:r w:rsidR="004B78C1" w:rsidRPr="00045A25">
        <w:rPr>
          <w:rFonts w:ascii="Times New Roman" w:hAnsi="Times New Roman" w:cs="Times New Roman"/>
          <w:sz w:val="24"/>
          <w:szCs w:val="24"/>
        </w:rPr>
        <w:t>692</w:t>
      </w:r>
      <w:r w:rsidRPr="00045A2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271A5D" w14:textId="527D043A" w:rsidR="00045A25" w:rsidRPr="00D13CE3" w:rsidRDefault="00045A25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FFC8F" w14:textId="1EF08D1F" w:rsidR="00CE4E40" w:rsidRDefault="00957E3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Meta alcanzada: </w:t>
      </w:r>
      <w:r w:rsidRPr="00D13CE3">
        <w:rPr>
          <w:rFonts w:ascii="Times New Roman" w:hAnsi="Times New Roman" w:cs="Times New Roman"/>
          <w:sz w:val="24"/>
          <w:szCs w:val="24"/>
        </w:rPr>
        <w:t xml:space="preserve">de enero a agosto un total 1300 usuarias pertenecientes al grupo étnico maya 1062, </w:t>
      </w:r>
      <w:proofErr w:type="spellStart"/>
      <w:r w:rsidRPr="00D13CE3">
        <w:rPr>
          <w:rFonts w:ascii="Times New Roman" w:hAnsi="Times New Roman" w:cs="Times New Roman"/>
          <w:sz w:val="24"/>
          <w:szCs w:val="24"/>
        </w:rPr>
        <w:t>xinka</w:t>
      </w:r>
      <w:proofErr w:type="spellEnd"/>
      <w:r w:rsidRPr="00D13CE3">
        <w:rPr>
          <w:rFonts w:ascii="Times New Roman" w:hAnsi="Times New Roman" w:cs="Times New Roman"/>
          <w:sz w:val="24"/>
          <w:szCs w:val="24"/>
        </w:rPr>
        <w:t xml:space="preserve"> 83, garífuna 2, </w:t>
      </w:r>
      <w:r w:rsidR="00913D08">
        <w:rPr>
          <w:rFonts w:ascii="Times New Roman" w:hAnsi="Times New Roman" w:cs="Times New Roman"/>
          <w:sz w:val="24"/>
          <w:szCs w:val="24"/>
        </w:rPr>
        <w:t xml:space="preserve">y </w:t>
      </w:r>
      <w:r w:rsidRPr="00D13CE3">
        <w:rPr>
          <w:rFonts w:ascii="Times New Roman" w:hAnsi="Times New Roman" w:cs="Times New Roman"/>
          <w:sz w:val="24"/>
          <w:szCs w:val="24"/>
        </w:rPr>
        <w:t xml:space="preserve">mestizas </w:t>
      </w:r>
      <w:r w:rsidR="00771FCD">
        <w:rPr>
          <w:rFonts w:ascii="Times New Roman" w:hAnsi="Times New Roman" w:cs="Times New Roman"/>
          <w:sz w:val="24"/>
          <w:szCs w:val="24"/>
        </w:rPr>
        <w:t>153. Con un porcentaje del 103</w:t>
      </w:r>
      <w:r w:rsidRPr="00D13CE3">
        <w:rPr>
          <w:rFonts w:ascii="Times New Roman" w:hAnsi="Times New Roman" w:cs="Times New Roman"/>
          <w:sz w:val="24"/>
          <w:szCs w:val="24"/>
        </w:rPr>
        <w:t xml:space="preserve">% de atención a nivel nacional a través de las </w:t>
      </w:r>
      <w:r w:rsidR="00734863">
        <w:rPr>
          <w:rFonts w:ascii="Times New Roman" w:hAnsi="Times New Roman" w:cs="Times New Roman"/>
          <w:sz w:val="24"/>
          <w:szCs w:val="24"/>
        </w:rPr>
        <w:t xml:space="preserve">trece </w:t>
      </w:r>
      <w:r w:rsidRPr="00D13CE3">
        <w:rPr>
          <w:rFonts w:ascii="Times New Roman" w:hAnsi="Times New Roman" w:cs="Times New Roman"/>
          <w:sz w:val="24"/>
          <w:szCs w:val="24"/>
        </w:rPr>
        <w:t xml:space="preserve">sedes regionales  y </w:t>
      </w:r>
      <w:r w:rsidR="00734863">
        <w:rPr>
          <w:rFonts w:ascii="Times New Roman" w:hAnsi="Times New Roman" w:cs="Times New Roman"/>
          <w:sz w:val="24"/>
          <w:szCs w:val="24"/>
        </w:rPr>
        <w:t>sede</w:t>
      </w:r>
      <w:r w:rsidRPr="00D13CE3">
        <w:rPr>
          <w:rFonts w:ascii="Times New Roman" w:hAnsi="Times New Roman" w:cs="Times New Roman"/>
          <w:sz w:val="24"/>
          <w:szCs w:val="24"/>
        </w:rPr>
        <w:t xml:space="preserve"> central.</w:t>
      </w:r>
    </w:p>
    <w:p w14:paraId="607AD610" w14:textId="4DFFFACD" w:rsidR="00955C71" w:rsidRPr="00D13CE3" w:rsidRDefault="00955C7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2AEB44" w14:textId="5C4B0763" w:rsidR="00BA7AE5" w:rsidRDefault="00BA7AE5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presupuesto vigente para Atención Psicológica del año 2021 es de  </w:t>
      </w:r>
      <w:r w:rsidR="00DF0C4A" w:rsidRPr="00D13CE3">
        <w:rPr>
          <w:rFonts w:ascii="Times New Roman" w:hAnsi="Times New Roman" w:cs="Times New Roman"/>
          <w:sz w:val="24"/>
          <w:szCs w:val="24"/>
        </w:rPr>
        <w:t>Q 1</w:t>
      </w:r>
      <w:r w:rsidR="00773CB5" w:rsidRPr="00D13CE3">
        <w:rPr>
          <w:rFonts w:ascii="Times New Roman" w:hAnsi="Times New Roman" w:cs="Times New Roman"/>
          <w:sz w:val="24"/>
          <w:szCs w:val="24"/>
        </w:rPr>
        <w:t>, 554,186.00</w:t>
      </w:r>
      <w:r w:rsidRPr="00D13CE3">
        <w:rPr>
          <w:rFonts w:ascii="Times New Roman" w:hAnsi="Times New Roman" w:cs="Times New Roman"/>
          <w:sz w:val="24"/>
          <w:szCs w:val="24"/>
        </w:rPr>
        <w:t xml:space="preserve"> y lo ej</w:t>
      </w:r>
      <w:r w:rsidR="00C36C95">
        <w:rPr>
          <w:rFonts w:ascii="Times New Roman" w:hAnsi="Times New Roman" w:cs="Times New Roman"/>
          <w:sz w:val="24"/>
          <w:szCs w:val="24"/>
        </w:rPr>
        <w:t>ecutado de enero a agosto es de Q. 896,730.56</w:t>
      </w:r>
      <w:r w:rsidRPr="00D13CE3">
        <w:rPr>
          <w:rFonts w:ascii="Times New Roman" w:hAnsi="Times New Roman" w:cs="Times New Roman"/>
          <w:sz w:val="24"/>
          <w:szCs w:val="24"/>
        </w:rPr>
        <w:t>, la fuente de financiamiento 11 del Estado de Guatemala, que es de benefi</w:t>
      </w:r>
      <w:r w:rsidR="00D36F41">
        <w:rPr>
          <w:rFonts w:ascii="Times New Roman" w:hAnsi="Times New Roman" w:cs="Times New Roman"/>
          <w:sz w:val="24"/>
          <w:szCs w:val="24"/>
        </w:rPr>
        <w:t>cio para las mujeres indígenas</w:t>
      </w:r>
      <w:r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6432DB" w14:textId="77777777" w:rsidR="00DE2486" w:rsidRDefault="00DE2486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021514" w14:textId="58BCCE5B" w:rsidR="001673B8" w:rsidRPr="00D13CE3" w:rsidRDefault="00913D08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14560" behindDoc="0" locked="0" layoutInCell="1" allowOverlap="1" wp14:anchorId="49364E7A" wp14:editId="242577C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24125" cy="200723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35" cy="20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B1934" w14:textId="09DF54D1" w:rsidR="001673B8" w:rsidRDefault="001673B8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FA721C" w14:textId="178DA320" w:rsidR="001673B8" w:rsidRDefault="001673B8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8B4C514" w14:textId="6B1D4F91" w:rsidR="004B78C1" w:rsidRDefault="001673B8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Atención psicológica a usuarias de la   DEMI que han sido vulneradas en sus Derechos.</w:t>
      </w:r>
    </w:p>
    <w:p w14:paraId="49E2721F" w14:textId="77777777" w:rsidR="00F60C9E" w:rsidRDefault="00F60C9E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40EFD9" w14:textId="6BBF14C8" w:rsidR="00F60C9E" w:rsidRDefault="00E10AD4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836CDB8" wp14:editId="1CD42987">
                <wp:simplePos x="0" y="0"/>
                <wp:positionH relativeFrom="margin">
                  <wp:posOffset>-93287</wp:posOffset>
                </wp:positionH>
                <wp:positionV relativeFrom="paragraph">
                  <wp:posOffset>444730</wp:posOffset>
                </wp:positionV>
                <wp:extent cx="3333750" cy="241300"/>
                <wp:effectExtent l="0" t="0" r="0" b="635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6DFB5" w14:textId="229D67B3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CDB8" id="Cuadro de texto 37" o:spid="_x0000_s1037" type="#_x0000_t202" style="position:absolute;left:0;text-align:left;margin-left:-7.35pt;margin-top:35pt;width:262.5pt;height:1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" filled="f" stroked="f">
                <v:textbox>
                  <w:txbxContent>
                    <w:p w14:paraId="5156DFB5" w14:textId="229D67B3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E107A" w14:textId="431DDD49" w:rsidR="00F60C9E" w:rsidRDefault="00734863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15584" behindDoc="0" locked="0" layoutInCell="1" allowOverlap="1" wp14:anchorId="383B9BAA" wp14:editId="2ED83D33">
            <wp:simplePos x="0" y="0"/>
            <wp:positionH relativeFrom="margin">
              <wp:posOffset>2863215</wp:posOffset>
            </wp:positionH>
            <wp:positionV relativeFrom="paragraph">
              <wp:posOffset>213360</wp:posOffset>
            </wp:positionV>
            <wp:extent cx="2794635" cy="2076450"/>
            <wp:effectExtent l="0" t="0" r="571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04B5B" w14:textId="3F835BA6" w:rsidR="00F60C9E" w:rsidRDefault="00F60C9E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E7CA49" w14:textId="169DBF28" w:rsidR="00F60C9E" w:rsidRDefault="00F60C9E" w:rsidP="00AB20DE">
      <w:pPr>
        <w:spacing w:after="0" w:line="360" w:lineRule="auto"/>
        <w:ind w:left="4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B649D7" w14:textId="5520F4C8" w:rsidR="00F60C9E" w:rsidRDefault="00F60C9E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51427F" w14:textId="453DB319" w:rsidR="001673B8" w:rsidRDefault="00580F91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Talleres de Terapia O</w:t>
      </w:r>
      <w:r w:rsidR="00F60C9E">
        <w:rPr>
          <w:rFonts w:ascii="Times New Roman" w:hAnsi="Times New Roman" w:cs="Times New Roman"/>
          <w:sz w:val="24"/>
          <w:szCs w:val="24"/>
        </w:rPr>
        <w:t>cupacional en coordinación con A</w:t>
      </w:r>
      <w:r>
        <w:rPr>
          <w:rFonts w:ascii="Times New Roman" w:hAnsi="Times New Roman" w:cs="Times New Roman"/>
          <w:sz w:val="24"/>
          <w:szCs w:val="24"/>
        </w:rPr>
        <w:t>LFAGUAT, SOSEP</w:t>
      </w:r>
      <w:r w:rsidR="00F60C9E">
        <w:rPr>
          <w:rFonts w:ascii="Times New Roman" w:hAnsi="Times New Roman" w:cs="Times New Roman"/>
          <w:sz w:val="24"/>
          <w:szCs w:val="24"/>
        </w:rPr>
        <w:t xml:space="preserve"> y DEMI</w:t>
      </w:r>
      <w:r w:rsidR="00913D08">
        <w:rPr>
          <w:rFonts w:ascii="Times New Roman" w:hAnsi="Times New Roman" w:cs="Times New Roman"/>
          <w:sz w:val="24"/>
          <w:szCs w:val="24"/>
        </w:rPr>
        <w:t>.</w:t>
      </w:r>
      <w:r w:rsidR="00F60C9E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C9FB865" w14:textId="3C9F511F" w:rsidR="001673B8" w:rsidRDefault="001673B8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282F99" w14:textId="0BE36511" w:rsidR="001673B8" w:rsidRDefault="00E10AD4" w:rsidP="00AB20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000BF45" wp14:editId="62431C83">
                <wp:simplePos x="0" y="0"/>
                <wp:positionH relativeFrom="margin">
                  <wp:posOffset>2781935</wp:posOffset>
                </wp:positionH>
                <wp:positionV relativeFrom="paragraph">
                  <wp:posOffset>199390</wp:posOffset>
                </wp:positionV>
                <wp:extent cx="3333750" cy="241300"/>
                <wp:effectExtent l="0" t="0" r="0" b="635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C56F4" w14:textId="0B9FF2A1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BF45" id="Cuadro de texto 36" o:spid="_x0000_s1038" type="#_x0000_t202" style="position:absolute;left:0;text-align:left;margin-left:219.05pt;margin-top:15.7pt;width:262.5pt;height:1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" filled="f" stroked="f">
                <v:textbox>
                  <w:txbxContent>
                    <w:p w14:paraId="130C56F4" w14:textId="0B9FF2A1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C9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27AB438A" w14:textId="21BB823A" w:rsidR="00957E3E" w:rsidRPr="00D13CE3" w:rsidRDefault="00957E3E" w:rsidP="00AB20DE">
      <w:pPr>
        <w:pStyle w:val="Ttulo4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3CE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Centro de llamadas </w:t>
      </w:r>
    </w:p>
    <w:p w14:paraId="0286F193" w14:textId="6B0CB114" w:rsidR="00957E3E" w:rsidRDefault="00957E3E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Atención permanente y gratuita a las mujeres víctimas de violencia, a través del centro de llamadas 1529, </w:t>
      </w:r>
      <w:r w:rsidR="00913D08">
        <w:rPr>
          <w:rFonts w:ascii="Times New Roman" w:hAnsi="Times New Roman" w:cs="Times New Roman"/>
          <w:bCs/>
          <w:sz w:val="24"/>
          <w:szCs w:val="24"/>
        </w:rPr>
        <w:t>requiriendo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atención, orientación y asesoría por esta vía.  De enero a  </w:t>
      </w:r>
      <w:r w:rsidR="008774D8" w:rsidRPr="00D13CE3">
        <w:rPr>
          <w:rFonts w:ascii="Times New Roman" w:hAnsi="Times New Roman" w:cs="Times New Roman"/>
          <w:bCs/>
          <w:sz w:val="24"/>
          <w:szCs w:val="24"/>
        </w:rPr>
        <w:t>agosto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0F91">
        <w:rPr>
          <w:rFonts w:ascii="Times New Roman" w:hAnsi="Times New Roman" w:cs="Times New Roman"/>
          <w:bCs/>
          <w:sz w:val="24"/>
          <w:szCs w:val="24"/>
        </w:rPr>
        <w:t xml:space="preserve">del año 2021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se recibieron </w:t>
      </w:r>
      <w:r w:rsidR="00B52317" w:rsidRPr="00D13CE3">
        <w:rPr>
          <w:rFonts w:ascii="Times New Roman" w:hAnsi="Times New Roman" w:cs="Times New Roman"/>
          <w:bCs/>
          <w:sz w:val="24"/>
          <w:szCs w:val="24"/>
        </w:rPr>
        <w:t>3</w:t>
      </w:r>
      <w:r w:rsidRPr="00D13CE3">
        <w:rPr>
          <w:rFonts w:ascii="Times New Roman" w:hAnsi="Times New Roman" w:cs="Times New Roman"/>
          <w:bCs/>
          <w:sz w:val="24"/>
          <w:szCs w:val="24"/>
        </w:rPr>
        <w:t>,</w:t>
      </w:r>
      <w:r w:rsidR="00B52317" w:rsidRPr="00D13CE3">
        <w:rPr>
          <w:rFonts w:ascii="Times New Roman" w:hAnsi="Times New Roman" w:cs="Times New Roman"/>
          <w:bCs/>
          <w:sz w:val="24"/>
          <w:szCs w:val="24"/>
        </w:rPr>
        <w:t>519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llamadas, en los cuatro idiomas mayas mayoritarios, </w:t>
      </w:r>
      <w:proofErr w:type="spellStart"/>
      <w:r w:rsidRPr="00D13CE3">
        <w:rPr>
          <w:rFonts w:ascii="Times New Roman" w:hAnsi="Times New Roman" w:cs="Times New Roman"/>
          <w:bCs/>
          <w:sz w:val="24"/>
          <w:szCs w:val="24"/>
        </w:rPr>
        <w:t>K'iche</w:t>
      </w:r>
      <w:proofErr w:type="spellEnd"/>
      <w:r w:rsidRPr="00D13CE3">
        <w:rPr>
          <w:rFonts w:ascii="Times New Roman" w:hAnsi="Times New Roman" w:cs="Times New Roman"/>
          <w:bCs/>
          <w:sz w:val="24"/>
          <w:szCs w:val="24"/>
        </w:rPr>
        <w:t xml:space="preserve">', </w:t>
      </w:r>
      <w:proofErr w:type="spellStart"/>
      <w:r w:rsidRPr="00D13CE3">
        <w:rPr>
          <w:rFonts w:ascii="Times New Roman" w:hAnsi="Times New Roman" w:cs="Times New Roman"/>
          <w:bCs/>
          <w:sz w:val="24"/>
          <w:szCs w:val="24"/>
        </w:rPr>
        <w:t>Kaqchikel</w:t>
      </w:r>
      <w:proofErr w:type="spellEnd"/>
      <w:r w:rsidRPr="00D13CE3">
        <w:rPr>
          <w:rFonts w:ascii="Times New Roman" w:hAnsi="Times New Roman" w:cs="Times New Roman"/>
          <w:bCs/>
          <w:sz w:val="24"/>
          <w:szCs w:val="24"/>
        </w:rPr>
        <w:t>,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3CE3">
        <w:rPr>
          <w:rFonts w:ascii="Times New Roman" w:hAnsi="Times New Roman" w:cs="Times New Roman"/>
          <w:bCs/>
          <w:sz w:val="24"/>
          <w:szCs w:val="24"/>
        </w:rPr>
        <w:t>Q'eqchi</w:t>
      </w:r>
      <w:proofErr w:type="spellEnd"/>
      <w:r w:rsidRPr="00D13CE3">
        <w:rPr>
          <w:rFonts w:ascii="Times New Roman" w:hAnsi="Times New Roman" w:cs="Times New Roman"/>
          <w:bCs/>
          <w:sz w:val="24"/>
          <w:szCs w:val="24"/>
        </w:rPr>
        <w:t xml:space="preserve">' y </w:t>
      </w:r>
      <w:proofErr w:type="spellStart"/>
      <w:r w:rsidRPr="00D13CE3">
        <w:rPr>
          <w:rFonts w:ascii="Times New Roman" w:hAnsi="Times New Roman" w:cs="Times New Roman"/>
          <w:bCs/>
          <w:sz w:val="24"/>
          <w:szCs w:val="24"/>
        </w:rPr>
        <w:t>Mam</w:t>
      </w:r>
      <w:proofErr w:type="spellEnd"/>
      <w:r w:rsidRPr="00D13CE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FC2074E" w14:textId="745696AD" w:rsidR="00847EC6" w:rsidRDefault="00E10AD4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198F">
        <w:rPr>
          <w:rFonts w:ascii="Times New Roman" w:hAnsi="Times New Roman" w:cs="Times New Roman"/>
          <w:bCs/>
          <w:noProof/>
          <w:sz w:val="24"/>
          <w:szCs w:val="24"/>
          <w:lang w:eastAsia="es-GT"/>
        </w:rPr>
        <w:drawing>
          <wp:anchor distT="0" distB="0" distL="114300" distR="114300" simplePos="0" relativeHeight="251722752" behindDoc="0" locked="0" layoutInCell="1" allowOverlap="1" wp14:anchorId="5D627117" wp14:editId="7982FCAF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956560" cy="1969770"/>
            <wp:effectExtent l="0" t="0" r="0" b="0"/>
            <wp:wrapSquare wrapText="bothSides"/>
            <wp:docPr id="31" name="Imagen 31" descr="C:\Users\jchivalan\Desktop\FOTOGRAFIAS DEMI\03-FOTO DEMI 2020\FOTOS INAGURACIOIN CENTRO DE LLAMADAS 07-09-2020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hivalan\Desktop\FOTOGRAFIAS DEMI\03-FOTO DEMI 2020\FOTOS INAGURACIOIN CENTRO DE LLAMADAS 07-09-2020\IMG_2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41" cy="19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4D72" w14:textId="26AA74FB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8B5785" w14:textId="77777777" w:rsidR="00913D08" w:rsidRDefault="00913D08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AC0B41" w14:textId="77777777" w:rsidR="00913D08" w:rsidRDefault="00913D08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3F137D" w14:textId="0B4E856E" w:rsidR="00A1198F" w:rsidRDefault="00913D08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Servicios de atención telefónica a usuarias. </w:t>
      </w:r>
    </w:p>
    <w:p w14:paraId="5BDB6CAA" w14:textId="57D98000" w:rsidR="00A1198F" w:rsidRDefault="00A1198F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C4A665" w14:textId="77777777" w:rsidR="00E13D77" w:rsidRDefault="00E13D77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7482EB" w14:textId="3FDDE630" w:rsidR="00E13D77" w:rsidRDefault="00681541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ED49E5F" wp14:editId="26B82BEF">
                <wp:simplePos x="0" y="0"/>
                <wp:positionH relativeFrom="margin">
                  <wp:posOffset>-33655</wp:posOffset>
                </wp:positionH>
                <wp:positionV relativeFrom="paragraph">
                  <wp:posOffset>74930</wp:posOffset>
                </wp:positionV>
                <wp:extent cx="3333750" cy="241300"/>
                <wp:effectExtent l="0" t="0" r="0" b="635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30CF" w14:textId="122BD199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9E5F" id="Cuadro de texto 35" o:spid="_x0000_s1039" type="#_x0000_t202" style="position:absolute;left:0;text-align:left;margin-left:-2.65pt;margin-top:5.9pt;width:262.5pt;height:1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" filled="f" stroked="f">
                <v:textbox>
                  <w:txbxContent>
                    <w:p w14:paraId="3D9930CF" w14:textId="122BD199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11F8A" w14:textId="15EB22CA" w:rsidR="00957E3E" w:rsidRPr="00D13CE3" w:rsidRDefault="00957E3E" w:rsidP="00AB20DE">
      <w:pPr>
        <w:pStyle w:val="Ttulo3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10" w:name="_Toc82705639"/>
      <w:r w:rsidRPr="00D13CE3">
        <w:rPr>
          <w:rFonts w:ascii="Times New Roman" w:hAnsi="Times New Roman" w:cs="Times New Roman"/>
          <w:b/>
          <w:color w:val="auto"/>
        </w:rPr>
        <w:t>Prevención de la violencia contra las mujeres indígenas</w:t>
      </w:r>
      <w:bookmarkEnd w:id="10"/>
      <w:r w:rsidRPr="00D13CE3">
        <w:rPr>
          <w:rFonts w:ascii="Times New Roman" w:hAnsi="Times New Roman" w:cs="Times New Roman"/>
          <w:b/>
          <w:color w:val="auto"/>
        </w:rPr>
        <w:t xml:space="preserve"> </w:t>
      </w:r>
    </w:p>
    <w:p w14:paraId="23215EB5" w14:textId="624484C7" w:rsidR="00D70B71" w:rsidRPr="00D70B71" w:rsidRDefault="00982D41" w:rsidP="00AB20DE">
      <w:pPr>
        <w:pStyle w:val="Prrafodelista"/>
        <w:numPr>
          <w:ilvl w:val="0"/>
          <w:numId w:val="22"/>
        </w:numPr>
        <w:tabs>
          <w:tab w:val="center" w:pos="43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</w:pPr>
      <w:r>
        <w:rPr>
          <w:rFonts w:ascii="Times New Roman" w:hAnsi="Times New Roman" w:cs="Times New Roman"/>
          <w:b/>
          <w:sz w:val="24"/>
          <w:szCs w:val="24"/>
        </w:rPr>
        <w:t>Formación y</w:t>
      </w:r>
      <w:r w:rsidR="00957E3E" w:rsidRPr="00D70B71">
        <w:rPr>
          <w:rFonts w:ascii="Times New Roman" w:hAnsi="Times New Roman" w:cs="Times New Roman"/>
          <w:b/>
          <w:sz w:val="24"/>
          <w:szCs w:val="24"/>
        </w:rPr>
        <w:t xml:space="preserve"> educación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70B71" w:rsidRPr="00D70B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 </w:t>
      </w:r>
    </w:p>
    <w:p w14:paraId="633D2BED" w14:textId="6DE64D85" w:rsidR="00DF6C1C" w:rsidRDefault="00D70B71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S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e desarrollaron las temáticas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a través de cursos virtuales en materia 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de: </w:t>
      </w:r>
      <w:r w:rsidRPr="00D13CE3">
        <w:rPr>
          <w:rFonts w:ascii="Times New Roman" w:hAnsi="Times New Roman" w:cs="Times New Roman"/>
          <w:sz w:val="24"/>
          <w:szCs w:val="24"/>
        </w:rPr>
        <w:t>Derechos de las Mujeres a Una Vida Libre de Racismo y Discriminación, Modalidades de Trata de Personas y Derechos Humanos de las Mujeres Indígenas, Orígenes del racismo y argumentos que lo justifican, dirigido a servidores públicos del Consejo Nacional de la Juventud y servidores públicos del departamento de atención a la víctima.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>Con participación</w:t>
      </w:r>
      <w:r w:rsidRPr="00D13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24E">
        <w:rPr>
          <w:rFonts w:ascii="Times New Roman" w:hAnsi="Times New Roman" w:cs="Times New Roman"/>
          <w:sz w:val="24"/>
          <w:szCs w:val="24"/>
        </w:rPr>
        <w:t>924</w:t>
      </w:r>
      <w:r w:rsidR="00DE2486">
        <w:rPr>
          <w:rFonts w:ascii="Times New Roman" w:hAnsi="Times New Roman" w:cs="Times New Roman"/>
          <w:sz w:val="24"/>
          <w:szCs w:val="24"/>
        </w:rPr>
        <w:t xml:space="preserve"> personas, en l</w:t>
      </w:r>
      <w:r w:rsidRPr="00D13CE3">
        <w:rPr>
          <w:rFonts w:ascii="Times New Roman" w:hAnsi="Times New Roman" w:cs="Times New Roman"/>
          <w:sz w:val="24"/>
          <w:szCs w:val="24"/>
        </w:rPr>
        <w:t xml:space="preserve">as referidas actividades </w:t>
      </w:r>
      <w:r w:rsidR="00DE2486">
        <w:rPr>
          <w:rFonts w:ascii="Times New Roman" w:hAnsi="Times New Roman" w:cs="Times New Roman"/>
          <w:sz w:val="24"/>
          <w:szCs w:val="24"/>
        </w:rPr>
        <w:t>las cuales fueron</w:t>
      </w:r>
      <w:r w:rsidRPr="00D13CE3">
        <w:rPr>
          <w:rFonts w:ascii="Times New Roman" w:hAnsi="Times New Roman" w:cs="Times New Roman"/>
          <w:sz w:val="24"/>
          <w:szCs w:val="24"/>
        </w:rPr>
        <w:t xml:space="preserve"> desarrolladas en la sede central y sedes </w:t>
      </w:r>
      <w:r w:rsidR="008C66F4">
        <w:rPr>
          <w:rFonts w:ascii="Times New Roman" w:hAnsi="Times New Roman" w:cs="Times New Roman"/>
          <w:sz w:val="24"/>
          <w:szCs w:val="24"/>
        </w:rPr>
        <w:t>regionales</w:t>
      </w:r>
      <w:r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E425EE" w14:textId="09DE6E0B" w:rsidR="00E10AD4" w:rsidRDefault="004D4E4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25824" behindDoc="1" locked="0" layoutInCell="1" allowOverlap="1" wp14:anchorId="30B6C4C7" wp14:editId="08CE251F">
            <wp:simplePos x="0" y="0"/>
            <wp:positionH relativeFrom="margin">
              <wp:posOffset>3179445</wp:posOffset>
            </wp:positionH>
            <wp:positionV relativeFrom="paragraph">
              <wp:posOffset>39370</wp:posOffset>
            </wp:positionV>
            <wp:extent cx="2354580" cy="1694527"/>
            <wp:effectExtent l="0" t="0" r="7620" b="1270"/>
            <wp:wrapNone/>
            <wp:docPr id="11" name="Imagen 11" descr="C:\Users\Rbalan\Desktop\205883599_4462635183756124_2462257296683251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an\Desktop\205883599_4462635183756124_24622572966832512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-11" b="45240"/>
                    <a:stretch/>
                  </pic:blipFill>
                  <pic:spPr bwMode="auto">
                    <a:xfrm>
                      <a:off x="0" y="0"/>
                      <a:ext cx="2354580" cy="16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56544" behindDoc="0" locked="0" layoutInCell="1" allowOverlap="1" wp14:anchorId="66A53E8D" wp14:editId="35304EE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7616" cy="1676400"/>
            <wp:effectExtent l="0" t="0" r="6985" b="0"/>
            <wp:wrapNone/>
            <wp:docPr id="10" name="Imagen 10" descr="C:\Users\Rbalan\Pictures\Screenshots\Captura de pantalla (1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an\Pictures\Screenshots\Captura de pantalla (13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6794" r="9462" b="8526"/>
                    <a:stretch/>
                  </pic:blipFill>
                  <pic:spPr bwMode="auto">
                    <a:xfrm>
                      <a:off x="0" y="0"/>
                      <a:ext cx="2507616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F54E5" w14:textId="77777777" w:rsidR="004D4E44" w:rsidRDefault="004D4E4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8FEF27" w14:textId="68AA23E1" w:rsidR="00E10AD4" w:rsidRDefault="00E10AD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49F54E" w14:textId="7EAD399A" w:rsidR="00E10AD4" w:rsidRDefault="00E10AD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D6A741" w14:textId="6822AAF7" w:rsidR="00E10AD4" w:rsidRDefault="00E10AD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A5178" w14:textId="36B87B62" w:rsidR="00D70B71" w:rsidRDefault="00787287" w:rsidP="00AB20DE">
      <w:pPr>
        <w:pStyle w:val="Ttulo4"/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t xml:space="preserve">               </w:t>
      </w:r>
    </w:p>
    <w:p w14:paraId="027A42F6" w14:textId="5956BB12" w:rsidR="00DF6C1C" w:rsidRDefault="00DF6C1C" w:rsidP="00AB20DE">
      <w:pPr>
        <w:tabs>
          <w:tab w:val="center" w:pos="4320"/>
        </w:tabs>
        <w:spacing w:after="0" w:line="360" w:lineRule="auto"/>
        <w:contextualSpacing/>
        <w:jc w:val="both"/>
        <w:rPr>
          <w:sz w:val="16"/>
          <w:szCs w:val="16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45BB9B" wp14:editId="3A3A2228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2430780" cy="228600"/>
                <wp:effectExtent l="0" t="0" r="0" b="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7784" w14:textId="36149C85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BB9B" id="Cuadro de texto 34" o:spid="_x0000_s1040" type="#_x0000_t202" style="position:absolute;left:0;text-align:left;margin-left:0;margin-top:5.55pt;width:191.4pt;height:18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" filled="f" stroked="f">
                <v:textbox>
                  <w:txbxContent>
                    <w:p w14:paraId="51237784" w14:textId="36149C85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3B6AB" w14:textId="14353C4B" w:rsidR="00681541" w:rsidRDefault="00681541" w:rsidP="00AB20DE">
      <w:pPr>
        <w:tabs>
          <w:tab w:val="center" w:pos="4320"/>
        </w:tabs>
        <w:spacing w:after="0" w:line="360" w:lineRule="auto"/>
        <w:contextualSpacing/>
        <w:jc w:val="both"/>
        <w:rPr>
          <w:sz w:val="16"/>
          <w:szCs w:val="16"/>
        </w:rPr>
      </w:pPr>
    </w:p>
    <w:p w14:paraId="5D585247" w14:textId="079B67CD" w:rsidR="00787287" w:rsidRDefault="00787287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Conferencias de Modalidades del Trata de Personas </w:t>
      </w:r>
    </w:p>
    <w:p w14:paraId="5DD57099" w14:textId="2481710D" w:rsidR="00957E3E" w:rsidRPr="00D70B71" w:rsidRDefault="00D70B71" w:rsidP="00AB20DE">
      <w:pPr>
        <w:pStyle w:val="Ttulo4"/>
        <w:numPr>
          <w:ilvl w:val="0"/>
          <w:numId w:val="22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C</w:t>
      </w:r>
      <w:r w:rsidR="0078728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omunicación S</w:t>
      </w:r>
      <w:r w:rsidR="00957E3E" w:rsidRPr="00D13CE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ocial</w:t>
      </w:r>
    </w:p>
    <w:p w14:paraId="68648831" w14:textId="04878AF5" w:rsidR="008B646B" w:rsidRDefault="00D70B71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Durante el segundo cuatrimestre de mayo a agosto de 2021, se realizaron</w:t>
      </w:r>
      <w:r w:rsidRPr="00D13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cursos virtuales, conferencias y charla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s informativas en el marco del Día M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undial de la Diversidad Cultural pa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ra el dialogo y el desarrollo; Día M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undial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“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A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cción por la salud de la 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M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ujer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”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; Día I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nt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ernacional del Medio Ambiente; Día Nacional de la Mujer Garífuna;  Día Mundial Contra la Trata; Día I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nternacion</w:t>
      </w:r>
      <w:r w:rsidR="003711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al de los Pueblos Indígenas; y D</w:t>
      </w:r>
      <w:r w:rsidRPr="00D13C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 xml:space="preserve">ía de la Juventud. </w:t>
      </w:r>
      <w:r w:rsidR="00250BCE" w:rsidRPr="00D13CE3">
        <w:rPr>
          <w:rFonts w:ascii="Times New Roman" w:hAnsi="Times New Roman" w:cs="Times New Roman"/>
          <w:sz w:val="24"/>
          <w:szCs w:val="24"/>
        </w:rPr>
        <w:t>Con participación</w:t>
      </w:r>
      <w:r w:rsidR="00250BCE" w:rsidRPr="00D13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BCE">
        <w:rPr>
          <w:rFonts w:ascii="Times New Roman" w:hAnsi="Times New Roman" w:cs="Times New Roman"/>
          <w:sz w:val="24"/>
          <w:szCs w:val="24"/>
        </w:rPr>
        <w:t xml:space="preserve">742 </w:t>
      </w:r>
      <w:r w:rsidR="00371162">
        <w:rPr>
          <w:rFonts w:ascii="Times New Roman" w:hAnsi="Times New Roman" w:cs="Times New Roman"/>
          <w:sz w:val="24"/>
          <w:szCs w:val="24"/>
        </w:rPr>
        <w:t xml:space="preserve">personas, en las </w:t>
      </w:r>
      <w:r w:rsidR="00250BCE" w:rsidRPr="00D13CE3">
        <w:rPr>
          <w:rFonts w:ascii="Times New Roman" w:hAnsi="Times New Roman" w:cs="Times New Roman"/>
          <w:sz w:val="24"/>
          <w:szCs w:val="24"/>
        </w:rPr>
        <w:t xml:space="preserve">referidas actividades de </w:t>
      </w:r>
      <w:r w:rsidR="00250BCE">
        <w:rPr>
          <w:rFonts w:ascii="Times New Roman" w:hAnsi="Times New Roman" w:cs="Times New Roman"/>
          <w:sz w:val="24"/>
          <w:szCs w:val="24"/>
        </w:rPr>
        <w:t>Comunicación Social</w:t>
      </w:r>
      <w:r w:rsidR="00250BCE" w:rsidRPr="00D13CE3">
        <w:rPr>
          <w:rFonts w:ascii="Times New Roman" w:hAnsi="Times New Roman" w:cs="Times New Roman"/>
          <w:sz w:val="24"/>
          <w:szCs w:val="24"/>
        </w:rPr>
        <w:t xml:space="preserve"> fueron desarrolladas en la sede central y sedes </w:t>
      </w:r>
      <w:r w:rsidR="00250BCE">
        <w:rPr>
          <w:rFonts w:ascii="Times New Roman" w:hAnsi="Times New Roman" w:cs="Times New Roman"/>
          <w:sz w:val="24"/>
          <w:szCs w:val="24"/>
        </w:rPr>
        <w:t>regionales</w:t>
      </w:r>
      <w:r w:rsidR="00250BCE" w:rsidRPr="00D13CE3">
        <w:rPr>
          <w:rFonts w:ascii="Times New Roman" w:hAnsi="Times New Roman" w:cs="Times New Roman"/>
          <w:sz w:val="24"/>
          <w:szCs w:val="24"/>
        </w:rPr>
        <w:t>.</w:t>
      </w:r>
    </w:p>
    <w:p w14:paraId="26E3983A" w14:textId="5EEA8FED" w:rsidR="00371162" w:rsidRPr="00787287" w:rsidRDefault="00716CF4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704320" behindDoc="0" locked="0" layoutInCell="1" allowOverlap="1" wp14:anchorId="452514AF" wp14:editId="1CE37C71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2962910" cy="1974850"/>
            <wp:effectExtent l="0" t="0" r="8890" b="635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5919584_4480380428648266_317675017555641726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26E8F" w14:textId="3FE6E6A0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3E822F42" w14:textId="77777777" w:rsidR="00F35425" w:rsidRDefault="00F35425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es-GT"/>
        </w:rPr>
      </w:pPr>
    </w:p>
    <w:p w14:paraId="69D1B674" w14:textId="46E01235" w:rsidR="007A4EA0" w:rsidRPr="00716CF4" w:rsidRDefault="00580F91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6CF4">
        <w:rPr>
          <w:rFonts w:ascii="Times New Roman" w:hAnsi="Times New Roman" w:cs="Times New Roman"/>
          <w:sz w:val="24"/>
          <w:szCs w:val="24"/>
        </w:rPr>
        <w:t>Acompañamiento a</w:t>
      </w:r>
      <w:r w:rsidR="007607F3" w:rsidRPr="00716CF4">
        <w:rPr>
          <w:rFonts w:ascii="Times New Roman" w:hAnsi="Times New Roman" w:cs="Times New Roman"/>
          <w:sz w:val="24"/>
          <w:szCs w:val="24"/>
        </w:rPr>
        <w:t xml:space="preserve"> las autoridades de DEMI para toma de fotografías en  reuniones. </w:t>
      </w:r>
      <w:r w:rsidR="007607F3" w:rsidRPr="00716CF4">
        <w:rPr>
          <w:rFonts w:ascii="Times New Roman" w:hAnsi="Times New Roman" w:cs="Times New Roman"/>
          <w:noProof/>
          <w:sz w:val="24"/>
          <w:szCs w:val="24"/>
          <w:lang w:eastAsia="es-GT"/>
        </w:rPr>
        <w:t xml:space="preserve"> </w:t>
      </w:r>
    </w:p>
    <w:p w14:paraId="2D515D5A" w14:textId="0BD883F2" w:rsidR="007A4EA0" w:rsidRPr="00D13CE3" w:rsidRDefault="007A4EA0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B65572" w14:textId="7A66063B" w:rsidR="007A4EA0" w:rsidRPr="00D13CE3" w:rsidRDefault="007A4EA0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A128B3" w14:textId="77777777" w:rsidR="00716CF4" w:rsidRDefault="00716CF4" w:rsidP="00AB20DE">
      <w:pPr>
        <w:tabs>
          <w:tab w:val="center" w:pos="4320"/>
        </w:tabs>
        <w:spacing w:after="0" w:line="360" w:lineRule="auto"/>
        <w:contextualSpacing/>
        <w:jc w:val="both"/>
        <w:rPr>
          <w:sz w:val="16"/>
          <w:szCs w:val="16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E0F93D" wp14:editId="64EAB150">
                <wp:simplePos x="0" y="0"/>
                <wp:positionH relativeFrom="margin">
                  <wp:posOffset>2616200</wp:posOffset>
                </wp:positionH>
                <wp:positionV relativeFrom="paragraph">
                  <wp:posOffset>78740</wp:posOffset>
                </wp:positionV>
                <wp:extent cx="3333750" cy="241300"/>
                <wp:effectExtent l="0" t="0" r="0" b="635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D3AF3" w14:textId="4FC56E29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F93D" id="Cuadro de texto 33" o:spid="_x0000_s1041" type="#_x0000_t202" style="position:absolute;left:0;text-align:left;margin-left:206pt;margin-top:6.2pt;width:262.5pt;height:1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" filled="f" stroked="f">
                <v:textbox>
                  <w:txbxContent>
                    <w:p w14:paraId="600D3AF3" w14:textId="4FC56E29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D77">
        <w:rPr>
          <w:sz w:val="16"/>
          <w:szCs w:val="16"/>
        </w:rPr>
        <w:tab/>
      </w:r>
    </w:p>
    <w:p w14:paraId="3FB40088" w14:textId="33A31E50" w:rsidR="00F35425" w:rsidRPr="00D13CE3" w:rsidRDefault="00E13D77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</w:t>
      </w:r>
    </w:p>
    <w:p w14:paraId="1214F292" w14:textId="62244674" w:rsidR="007A4EA0" w:rsidRDefault="00F35425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7CB9B54" wp14:editId="39A3104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819400" cy="263525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7427914_4537265366293105_405669637845201989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F851" w14:textId="4763FE6C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A5FBB8" w14:textId="3A914D1D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B66F79" w14:textId="77777777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9B1476" w14:textId="77777777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39D456" w14:textId="3028CBEE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Invitación para Charla Virtual en conmemoración al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GT"/>
        </w:rPr>
        <w:t>Día Nacional de la Mujer Garífuna.</w:t>
      </w:r>
    </w:p>
    <w:p w14:paraId="6E93B0D2" w14:textId="77777777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3505E" w14:textId="77777777" w:rsidR="007607F3" w:rsidRDefault="007607F3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5EE52A" w14:textId="336EC76D" w:rsidR="007607F3" w:rsidRDefault="00681541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A41576A" wp14:editId="6ABFA105">
                <wp:simplePos x="0" y="0"/>
                <wp:positionH relativeFrom="margin">
                  <wp:posOffset>-88900</wp:posOffset>
                </wp:positionH>
                <wp:positionV relativeFrom="paragraph">
                  <wp:posOffset>174625</wp:posOffset>
                </wp:positionV>
                <wp:extent cx="3333750" cy="241300"/>
                <wp:effectExtent l="0" t="0" r="0" b="635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B3CD" w14:textId="641FFE8C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576A" id="Cuadro de texto 24" o:spid="_x0000_s1042" type="#_x0000_t202" style="position:absolute;left:0;text-align:left;margin-left:-7pt;margin-top:13.75pt;width:262.5pt;height:1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" filled="f" stroked="f">
                <v:textbox>
                  <w:txbxContent>
                    <w:p w14:paraId="593DB3CD" w14:textId="641FFE8C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5EF2A2" w14:textId="555EDDC6" w:rsidR="007A4EA0" w:rsidRPr="00D13CE3" w:rsidRDefault="007A4EA0" w:rsidP="00AB20DE">
      <w:pPr>
        <w:tabs>
          <w:tab w:val="center" w:pos="432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905623" w14:textId="406A3FE6" w:rsidR="00BA7AE5" w:rsidRPr="00D13CE3" w:rsidRDefault="00BA7AE5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875">
        <w:rPr>
          <w:rFonts w:ascii="Times New Roman" w:hAnsi="Times New Roman" w:cs="Times New Roman"/>
          <w:sz w:val="24"/>
          <w:szCs w:val="24"/>
        </w:rPr>
        <w:lastRenderedPageBreak/>
        <w:t>El presupuesto vigente para Formación, Educación y Comunicación S</w:t>
      </w:r>
      <w:r w:rsidR="00771FCD" w:rsidRPr="00967875">
        <w:rPr>
          <w:rFonts w:ascii="Times New Roman" w:hAnsi="Times New Roman" w:cs="Times New Roman"/>
          <w:sz w:val="24"/>
          <w:szCs w:val="24"/>
        </w:rPr>
        <w:t xml:space="preserve">ocial del año 2021 es de Q. </w:t>
      </w:r>
      <w:r w:rsidR="00F9253F">
        <w:rPr>
          <w:rFonts w:ascii="Times New Roman" w:hAnsi="Times New Roman" w:cs="Times New Roman"/>
          <w:sz w:val="24"/>
          <w:szCs w:val="24"/>
        </w:rPr>
        <w:t>396,008.00</w:t>
      </w:r>
      <w:r w:rsidRPr="00967875">
        <w:rPr>
          <w:rFonts w:ascii="Times New Roman" w:hAnsi="Times New Roman" w:cs="Times New Roman"/>
          <w:sz w:val="24"/>
          <w:szCs w:val="24"/>
        </w:rPr>
        <w:t xml:space="preserve"> y lo ejecuta</w:t>
      </w:r>
      <w:r w:rsidR="00771FCD" w:rsidRPr="00967875">
        <w:rPr>
          <w:rFonts w:ascii="Times New Roman" w:hAnsi="Times New Roman" w:cs="Times New Roman"/>
          <w:sz w:val="24"/>
          <w:szCs w:val="24"/>
        </w:rPr>
        <w:t xml:space="preserve">do de enero a agosto es de Q. </w:t>
      </w:r>
      <w:r w:rsidR="00F9253F">
        <w:rPr>
          <w:rFonts w:ascii="Times New Roman" w:hAnsi="Times New Roman" w:cs="Times New Roman"/>
          <w:sz w:val="24"/>
          <w:szCs w:val="24"/>
        </w:rPr>
        <w:t>278</w:t>
      </w:r>
      <w:r w:rsidRPr="00967875">
        <w:rPr>
          <w:rFonts w:ascii="Times New Roman" w:hAnsi="Times New Roman" w:cs="Times New Roman"/>
          <w:sz w:val="24"/>
          <w:szCs w:val="24"/>
        </w:rPr>
        <w:t>,</w:t>
      </w:r>
      <w:r w:rsidR="00F9253F">
        <w:rPr>
          <w:rFonts w:ascii="Times New Roman" w:hAnsi="Times New Roman" w:cs="Times New Roman"/>
          <w:sz w:val="24"/>
          <w:szCs w:val="24"/>
        </w:rPr>
        <w:t>834.00</w:t>
      </w:r>
      <w:r w:rsidRPr="00967875">
        <w:rPr>
          <w:rFonts w:ascii="Times New Roman" w:hAnsi="Times New Roman" w:cs="Times New Roman"/>
          <w:sz w:val="24"/>
          <w:szCs w:val="24"/>
        </w:rPr>
        <w:t xml:space="preserve"> la fuente de financiamiento 11 del Estado de Guatemala, que es de benefi</w:t>
      </w:r>
      <w:r w:rsidR="00D36F41">
        <w:rPr>
          <w:rFonts w:ascii="Times New Roman" w:hAnsi="Times New Roman" w:cs="Times New Roman"/>
          <w:sz w:val="24"/>
          <w:szCs w:val="24"/>
        </w:rPr>
        <w:t>cio para las mujeres indígenas</w:t>
      </w:r>
      <w:r w:rsidRPr="00967875">
        <w:rPr>
          <w:rFonts w:ascii="Times New Roman" w:hAnsi="Times New Roman" w:cs="Times New Roman"/>
          <w:sz w:val="24"/>
          <w:szCs w:val="24"/>
        </w:rPr>
        <w:t>.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20DBB" w14:textId="5BF0B11E" w:rsidR="00957E3E" w:rsidRPr="00D13CE3" w:rsidRDefault="00957E3E" w:rsidP="00AB20DE">
      <w:pPr>
        <w:pStyle w:val="Ttulo4"/>
        <w:numPr>
          <w:ilvl w:val="0"/>
          <w:numId w:val="22"/>
        </w:numPr>
        <w:spacing w:line="360" w:lineRule="auto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3CE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Desarrollo político</w:t>
      </w:r>
    </w:p>
    <w:p w14:paraId="52590687" w14:textId="643E27CE" w:rsidR="00957E3E" w:rsidRDefault="00957E3E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En el marco del cumplimiento de</w:t>
      </w:r>
      <w:r w:rsidRPr="00D13CE3">
        <w:rPr>
          <w:rFonts w:ascii="Times New Roman" w:hAnsi="Times New Roman" w:cs="Times New Roman"/>
          <w:bCs/>
          <w:sz w:val="24"/>
          <w:szCs w:val="24"/>
        </w:rPr>
        <w:t>l Artículo 6 del Acuerdo Gubernativo Número 525-99 y sus reformas</w:t>
      </w:r>
      <w:r w:rsidR="00747E96">
        <w:rPr>
          <w:rFonts w:ascii="Times New Roman" w:hAnsi="Times New Roman" w:cs="Times New Roman"/>
          <w:bCs/>
          <w:sz w:val="24"/>
          <w:szCs w:val="24"/>
        </w:rPr>
        <w:t>,</w:t>
      </w:r>
      <w:r w:rsidRPr="00D13CE3">
        <w:rPr>
          <w:rFonts w:ascii="Times New Roman" w:hAnsi="Times New Roman" w:cs="Times New Roman"/>
          <w:sz w:val="24"/>
          <w:szCs w:val="24"/>
        </w:rPr>
        <w:t xml:space="preserve"> de mayo a agosto se </w:t>
      </w:r>
      <w:r w:rsidR="009142F3" w:rsidRPr="00D13CE3">
        <w:rPr>
          <w:rFonts w:ascii="Times New Roman" w:hAnsi="Times New Roman" w:cs="Times New Roman"/>
          <w:bCs/>
          <w:sz w:val="24"/>
          <w:szCs w:val="24"/>
        </w:rPr>
        <w:t>realizaron 8 sesiones ordinarias y 16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sesiones extraordinarias de la Junta Coordinadora.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42F3" w:rsidRPr="00D13CE3">
        <w:rPr>
          <w:rFonts w:ascii="Times New Roman" w:hAnsi="Times New Roman" w:cs="Times New Roman"/>
          <w:sz w:val="24"/>
          <w:szCs w:val="24"/>
        </w:rPr>
        <w:t>El presupuesto vigente</w:t>
      </w:r>
      <w:r w:rsidR="009142F3"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42F3" w:rsidRPr="00D13CE3">
        <w:rPr>
          <w:rFonts w:ascii="Times New Roman" w:hAnsi="Times New Roman" w:cs="Times New Roman"/>
          <w:sz w:val="24"/>
          <w:szCs w:val="24"/>
        </w:rPr>
        <w:t>del año 2021 es de  Q154</w:t>
      </w:r>
      <w:r w:rsidR="00967875" w:rsidRPr="00D13CE3">
        <w:rPr>
          <w:rFonts w:ascii="Times New Roman" w:hAnsi="Times New Roman" w:cs="Times New Roman"/>
          <w:sz w:val="24"/>
          <w:szCs w:val="24"/>
        </w:rPr>
        <w:t>, 475.00</w:t>
      </w:r>
      <w:r w:rsidR="009142F3" w:rsidRPr="00D13CE3">
        <w:rPr>
          <w:rFonts w:ascii="Times New Roman" w:hAnsi="Times New Roman" w:cs="Times New Roman"/>
          <w:sz w:val="24"/>
          <w:szCs w:val="24"/>
        </w:rPr>
        <w:t xml:space="preserve">  y lo ejecutado de enero a agosto es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9142F3" w:rsidRPr="00D13CE3">
        <w:rPr>
          <w:rFonts w:ascii="Times New Roman" w:hAnsi="Times New Roman" w:cs="Times New Roman"/>
          <w:sz w:val="24"/>
          <w:szCs w:val="24"/>
        </w:rPr>
        <w:t>Q.93</w:t>
      </w:r>
      <w:r w:rsidR="00967875" w:rsidRPr="00D13CE3">
        <w:rPr>
          <w:rFonts w:ascii="Times New Roman" w:hAnsi="Times New Roman" w:cs="Times New Roman"/>
          <w:sz w:val="24"/>
          <w:szCs w:val="24"/>
        </w:rPr>
        <w:t>, 500.00</w:t>
      </w:r>
      <w:r w:rsidRPr="00D13CE3">
        <w:rPr>
          <w:rFonts w:ascii="Times New Roman" w:hAnsi="Times New Roman" w:cs="Times New Roman"/>
          <w:sz w:val="24"/>
          <w:szCs w:val="24"/>
        </w:rPr>
        <w:t xml:space="preserve"> Quetzales en concepto de pago dietas</w:t>
      </w:r>
      <w:r w:rsidR="00FC2492">
        <w:rPr>
          <w:rFonts w:ascii="Times New Roman" w:hAnsi="Times New Roman" w:cs="Times New Roman"/>
          <w:sz w:val="24"/>
          <w:szCs w:val="24"/>
        </w:rPr>
        <w:t xml:space="preserve">,  pertenecientes a la </w:t>
      </w:r>
      <w:r w:rsidR="009142F3" w:rsidRPr="00D13CE3">
        <w:rPr>
          <w:rFonts w:ascii="Times New Roman" w:hAnsi="Times New Roman" w:cs="Times New Roman"/>
          <w:sz w:val="24"/>
          <w:szCs w:val="24"/>
        </w:rPr>
        <w:t>fuente de financiamiento 11 del Estado de Guatemala, que es de beneficio para las mujeres indígenas</w:t>
      </w:r>
      <w:r w:rsidRPr="00D13CE3">
        <w:rPr>
          <w:rFonts w:ascii="Times New Roman" w:hAnsi="Times New Roman" w:cs="Times New Roman"/>
          <w:sz w:val="24"/>
          <w:szCs w:val="24"/>
        </w:rPr>
        <w:t>. La participación de los miembros de la J</w:t>
      </w:r>
      <w:r w:rsidR="009142F3" w:rsidRPr="00D13CE3">
        <w:rPr>
          <w:rFonts w:ascii="Times New Roman" w:hAnsi="Times New Roman" w:cs="Times New Roman"/>
          <w:sz w:val="24"/>
          <w:szCs w:val="24"/>
        </w:rPr>
        <w:t>unta Coordinadora  alcanzó el 93.5</w:t>
      </w:r>
      <w:r w:rsidRPr="00D13CE3">
        <w:rPr>
          <w:rFonts w:ascii="Times New Roman" w:hAnsi="Times New Roman" w:cs="Times New Roman"/>
          <w:sz w:val="24"/>
          <w:szCs w:val="24"/>
        </w:rPr>
        <w:t xml:space="preserve">% de asistencia. </w:t>
      </w:r>
    </w:p>
    <w:p w14:paraId="0C001C39" w14:textId="77777777" w:rsidR="001D73DE" w:rsidRPr="002F69BD" w:rsidRDefault="001D73DE" w:rsidP="00AB20D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F99920" w14:textId="23F5ED55" w:rsidR="00957E3E" w:rsidRDefault="00957E3E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En estas</w:t>
      </w:r>
      <w:r w:rsidR="00747E96">
        <w:rPr>
          <w:rFonts w:ascii="Times New Roman" w:hAnsi="Times New Roman" w:cs="Times New Roman"/>
          <w:sz w:val="24"/>
          <w:szCs w:val="24"/>
        </w:rPr>
        <w:t xml:space="preserve"> sesiones de trabajo se aprobó</w:t>
      </w:r>
      <w:r w:rsidRPr="00D13CE3">
        <w:rPr>
          <w:rFonts w:ascii="Times New Roman" w:hAnsi="Times New Roman" w:cs="Times New Roman"/>
          <w:sz w:val="24"/>
          <w:szCs w:val="24"/>
        </w:rPr>
        <w:t xml:space="preserve"> la modalidad de abordaj</w:t>
      </w:r>
      <w:r w:rsidR="00FC2492">
        <w:rPr>
          <w:rFonts w:ascii="Times New Roman" w:hAnsi="Times New Roman" w:cs="Times New Roman"/>
          <w:sz w:val="24"/>
          <w:szCs w:val="24"/>
        </w:rPr>
        <w:t>e de 10 asambleas Lingüísticas,</w:t>
      </w:r>
      <w:r w:rsidRPr="00D13CE3">
        <w:rPr>
          <w:rFonts w:ascii="Times New Roman" w:hAnsi="Times New Roman" w:cs="Times New Roman"/>
          <w:sz w:val="24"/>
          <w:szCs w:val="24"/>
        </w:rPr>
        <w:t xml:space="preserve"> calendarización de las mismas para el periodo 2021 y la revisión final de la Guía para la elección de las integrantes del Consejo Consultivo de conformidad con el Artículo 6 del </w:t>
      </w:r>
      <w:r w:rsidRPr="00BB17B6">
        <w:rPr>
          <w:rFonts w:ascii="Times New Roman" w:hAnsi="Times New Roman" w:cs="Times New Roman"/>
          <w:sz w:val="24"/>
          <w:szCs w:val="24"/>
        </w:rPr>
        <w:t xml:space="preserve">Acuerdo Gubernativo Número 525-99 y sus reformas. </w:t>
      </w:r>
      <w:r w:rsidR="00580F91">
        <w:rPr>
          <w:rFonts w:ascii="Times New Roman" w:hAnsi="Times New Roman" w:cs="Times New Roman"/>
          <w:sz w:val="24"/>
          <w:szCs w:val="24"/>
        </w:rPr>
        <w:t>Se r</w:t>
      </w:r>
      <w:r w:rsidR="00580F91" w:rsidRPr="00BB17B6">
        <w:rPr>
          <w:rFonts w:ascii="Times New Roman" w:hAnsi="Times New Roman" w:cs="Times New Roman"/>
          <w:sz w:val="24"/>
          <w:szCs w:val="24"/>
        </w:rPr>
        <w:t>ealizó</w:t>
      </w:r>
      <w:r w:rsidR="0097638F" w:rsidRPr="00BB17B6">
        <w:rPr>
          <w:rFonts w:ascii="Times New Roman" w:hAnsi="Times New Roman" w:cs="Times New Roman"/>
          <w:sz w:val="24"/>
          <w:szCs w:val="24"/>
        </w:rPr>
        <w:t xml:space="preserve"> </w:t>
      </w:r>
      <w:r w:rsidR="00BB17B6" w:rsidRPr="00BB17B6">
        <w:rPr>
          <w:rFonts w:ascii="Times New Roman" w:hAnsi="Times New Roman" w:cs="Times New Roman"/>
          <w:sz w:val="24"/>
          <w:szCs w:val="24"/>
        </w:rPr>
        <w:t xml:space="preserve">una reunión de trabajo con las </w:t>
      </w:r>
      <w:r w:rsidR="00BB17B6">
        <w:rPr>
          <w:rFonts w:ascii="Times New Roman" w:hAnsi="Times New Roman" w:cs="Times New Roman"/>
          <w:sz w:val="24"/>
          <w:szCs w:val="24"/>
        </w:rPr>
        <w:t xml:space="preserve">trece </w:t>
      </w:r>
      <w:r w:rsidR="00BB17B6" w:rsidRPr="00BB17B6">
        <w:rPr>
          <w:rFonts w:ascii="Times New Roman" w:hAnsi="Times New Roman" w:cs="Times New Roman"/>
          <w:sz w:val="24"/>
          <w:szCs w:val="24"/>
        </w:rPr>
        <w:t>integrantes del consejo consultivo</w:t>
      </w:r>
      <w:r w:rsidR="00580F91">
        <w:rPr>
          <w:rFonts w:ascii="Times New Roman" w:hAnsi="Times New Roman" w:cs="Times New Roman"/>
          <w:sz w:val="24"/>
          <w:szCs w:val="24"/>
        </w:rPr>
        <w:t>,</w:t>
      </w:r>
      <w:r w:rsidR="00BB17B6" w:rsidRPr="00BB17B6">
        <w:rPr>
          <w:rFonts w:ascii="Times New Roman" w:hAnsi="Times New Roman" w:cs="Times New Roman"/>
          <w:sz w:val="24"/>
          <w:szCs w:val="24"/>
        </w:rPr>
        <w:t xml:space="preserve"> en el mes de julio del año 2021</w:t>
      </w:r>
      <w:r w:rsidR="00BB17B6">
        <w:rPr>
          <w:rFonts w:ascii="Times New Roman" w:hAnsi="Times New Roman" w:cs="Times New Roman"/>
          <w:sz w:val="24"/>
          <w:szCs w:val="24"/>
        </w:rPr>
        <w:t xml:space="preserve">, </w:t>
      </w:r>
      <w:r w:rsidR="00BB17B6" w:rsidRPr="00BB17B6">
        <w:rPr>
          <w:rFonts w:ascii="Times New Roman" w:hAnsi="Times New Roman" w:cs="Times New Roman"/>
          <w:sz w:val="24"/>
          <w:szCs w:val="24"/>
        </w:rPr>
        <w:t>vía virtual</w:t>
      </w:r>
      <w:r w:rsidR="00BB17B6">
        <w:rPr>
          <w:rFonts w:ascii="Times New Roman" w:hAnsi="Times New Roman" w:cs="Times New Roman"/>
          <w:sz w:val="24"/>
          <w:szCs w:val="24"/>
        </w:rPr>
        <w:t xml:space="preserve"> por lo que se les brindo una recarga electrónica por participante haciendo un total de ejecución de Q. 390.00.</w:t>
      </w:r>
    </w:p>
    <w:p w14:paraId="2BAE0710" w14:textId="6EEE546E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E180E7" w14:textId="4829E184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717632" behindDoc="0" locked="0" layoutInCell="1" allowOverlap="1" wp14:anchorId="69202CB1" wp14:editId="3C977656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811145" cy="1751965"/>
            <wp:effectExtent l="0" t="0" r="8255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5412" r="3513"/>
                    <a:stretch/>
                  </pic:blipFill>
                  <pic:spPr bwMode="auto">
                    <a:xfrm>
                      <a:off x="0" y="0"/>
                      <a:ext cx="2811145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18656" behindDoc="0" locked="0" layoutInCell="1" allowOverlap="1" wp14:anchorId="6FBA9E9C" wp14:editId="20C3F29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597895" cy="18161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3333" r="24320" b="8095"/>
                    <a:stretch/>
                  </pic:blipFill>
                  <pic:spPr bwMode="auto">
                    <a:xfrm>
                      <a:off x="0" y="0"/>
                      <a:ext cx="2597895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674B" w14:textId="4E3A4379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AB8150" w14:textId="2AC020DF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8CA0B9" w14:textId="52FD65F5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FE97B2" w14:textId="5FB5CFB7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5FE18C" w14:textId="0110651A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79D3BA" w14:textId="1B477E51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644E63" w14:textId="20C5B029" w:rsidR="00A702FC" w:rsidRDefault="00716CF4" w:rsidP="00AB20DE">
      <w:pPr>
        <w:contextualSpacing/>
        <w:rPr>
          <w:sz w:val="20"/>
          <w:szCs w:val="20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A8DA330" wp14:editId="69EE1846">
                <wp:simplePos x="0" y="0"/>
                <wp:positionH relativeFrom="margin">
                  <wp:posOffset>10160</wp:posOffset>
                </wp:positionH>
                <wp:positionV relativeFrom="paragraph">
                  <wp:posOffset>12700</wp:posOffset>
                </wp:positionV>
                <wp:extent cx="3333750" cy="241300"/>
                <wp:effectExtent l="0" t="0" r="0" b="63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FE855" w14:textId="3A753107" w:rsidR="00681541" w:rsidRPr="00853895" w:rsidRDefault="00681541" w:rsidP="006815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propia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A330" id="Cuadro de texto 23" o:spid="_x0000_s1043" type="#_x0000_t202" style="position:absolute;margin-left:.8pt;margin-top:1pt;width:262.5pt;height:1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" filled="f" stroked="f">
                <v:textbox>
                  <w:txbxContent>
                    <w:p w14:paraId="714FE855" w14:textId="3A753107" w:rsidR="00681541" w:rsidRPr="00853895" w:rsidRDefault="00681541" w:rsidP="00681541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propia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1BE58" w14:textId="4DC1163E" w:rsidR="00E13D77" w:rsidRPr="00853895" w:rsidRDefault="00E13D77" w:rsidP="00AB20DE">
      <w:pPr>
        <w:contextualSpacing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14:paraId="3FAEE6C3" w14:textId="4B71647B" w:rsidR="00A702FC" w:rsidRPr="00A702FC" w:rsidRDefault="00A702FC" w:rsidP="00AB20DE">
      <w:pPr>
        <w:contextualSpacing/>
        <w:jc w:val="center"/>
        <w:rPr>
          <w:rFonts w:ascii="Times New Roman" w:hAnsi="Times New Roman" w:cs="Times New Roman"/>
          <w:sz w:val="24"/>
          <w:szCs w:val="20"/>
        </w:rPr>
      </w:pPr>
      <w:r w:rsidRPr="00A702FC">
        <w:rPr>
          <w:rFonts w:ascii="Times New Roman" w:hAnsi="Times New Roman" w:cs="Times New Roman"/>
          <w:sz w:val="24"/>
          <w:szCs w:val="20"/>
        </w:rPr>
        <w:t>Sesiones ordinarias con la junta coordinadora y reuniones con el consejo consultivo.</w:t>
      </w:r>
    </w:p>
    <w:p w14:paraId="352ADEAC" w14:textId="77777777" w:rsidR="00716CF4" w:rsidRDefault="00716CF4" w:rsidP="00AB20D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8AD38E9" w14:textId="77777777" w:rsidR="00716CF4" w:rsidRDefault="00716CF4" w:rsidP="00AB20D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D8728D7" w14:textId="19A39F81" w:rsidR="00864C5A" w:rsidRPr="0081622F" w:rsidRDefault="00FC2492" w:rsidP="00AB20DE">
      <w:pPr>
        <w:contextualSpacing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</w:p>
    <w:p w14:paraId="1FE4CB38" w14:textId="0D08EB11" w:rsidR="00B52317" w:rsidRPr="00D13CE3" w:rsidRDefault="00B52317" w:rsidP="00AB20DE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lastRenderedPageBreak/>
        <w:t>Conclusiones</w:t>
      </w:r>
    </w:p>
    <w:p w14:paraId="181B9200" w14:textId="1265E142" w:rsidR="00B52317" w:rsidRPr="00D13CE3" w:rsidRDefault="00C651B5" w:rsidP="00AB20DE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82705640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Explicación de las tendencias observadas en la ejecución presupuestaria</w:t>
      </w:r>
      <w:bookmarkEnd w:id="11"/>
    </w:p>
    <w:p w14:paraId="29D6039C" w14:textId="0BF47A79" w:rsidR="001D73DE" w:rsidRDefault="0051123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Las tendencias de ejecución presupuestaria que se visualizan en la Defensoría de la Mujer Indígena, </w:t>
      </w:r>
      <w:r w:rsidR="004928AC" w:rsidRPr="00D13CE3">
        <w:rPr>
          <w:rFonts w:ascii="Times New Roman" w:hAnsi="Times New Roman" w:cs="Times New Roman"/>
          <w:sz w:val="24"/>
          <w:szCs w:val="24"/>
        </w:rPr>
        <w:t>en el periodo de enero a agosto</w:t>
      </w:r>
      <w:r w:rsidR="00580F91">
        <w:rPr>
          <w:rFonts w:ascii="Times New Roman" w:hAnsi="Times New Roman" w:cs="Times New Roman"/>
          <w:sz w:val="24"/>
          <w:szCs w:val="24"/>
        </w:rPr>
        <w:t xml:space="preserve"> del año 2021</w:t>
      </w:r>
      <w:r w:rsidR="004928AC" w:rsidRPr="00D13CE3">
        <w:rPr>
          <w:rFonts w:ascii="Times New Roman" w:hAnsi="Times New Roman" w:cs="Times New Roman"/>
          <w:sz w:val="24"/>
          <w:szCs w:val="24"/>
        </w:rPr>
        <w:t xml:space="preserve">, </w:t>
      </w:r>
      <w:r w:rsidR="000F4CBF">
        <w:rPr>
          <w:rFonts w:ascii="Times New Roman" w:hAnsi="Times New Roman" w:cs="Times New Roman"/>
          <w:sz w:val="24"/>
          <w:szCs w:val="24"/>
        </w:rPr>
        <w:t>las podemos observar en el siguiente cuadro</w:t>
      </w:r>
      <w:r w:rsidR="004928AC" w:rsidRPr="00D13CE3">
        <w:rPr>
          <w:rFonts w:ascii="Times New Roman" w:hAnsi="Times New Roman" w:cs="Times New Roman"/>
          <w:sz w:val="24"/>
          <w:szCs w:val="24"/>
        </w:rPr>
        <w:t>:</w:t>
      </w:r>
    </w:p>
    <w:p w14:paraId="459D3746" w14:textId="36EE7EA0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757568" behindDoc="0" locked="0" layoutInCell="1" allowOverlap="1" wp14:anchorId="0798401D" wp14:editId="6E712598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5625465" cy="1676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48B20B" w14:textId="38F555EF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E33D04" w14:textId="77777777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A8A762" w14:textId="77777777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2A27D9" w14:textId="77777777" w:rsidR="00716CF4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2B3271" w14:textId="2015BE71" w:rsidR="0081622F" w:rsidRPr="00D13CE3" w:rsidRDefault="00716CF4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4840EF4" wp14:editId="772106FD">
                <wp:simplePos x="0" y="0"/>
                <wp:positionH relativeFrom="margin">
                  <wp:posOffset>-66675</wp:posOffset>
                </wp:positionH>
                <wp:positionV relativeFrom="paragraph">
                  <wp:posOffset>431165</wp:posOffset>
                </wp:positionV>
                <wp:extent cx="5439410" cy="243840"/>
                <wp:effectExtent l="0" t="0" r="0" b="381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004D" w14:textId="77777777" w:rsidR="002177D5" w:rsidRPr="00853895" w:rsidRDefault="002177D5" w:rsidP="002177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53895">
                              <w:rPr>
                                <w:sz w:val="16"/>
                                <w:szCs w:val="16"/>
                              </w:rPr>
                              <w:t xml:space="preserve">Fuente: Elaboración propia con datos de la Defensoría de la Mujer Indígena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0EF4" id="Cuadro de texto 26" o:spid="_x0000_s1044" type="#_x0000_t202" style="position:absolute;left:0;text-align:left;margin-left:-5.25pt;margin-top:33.95pt;width:428.3pt;height:19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" filled="f" stroked="f">
                <v:textbox>
                  <w:txbxContent>
                    <w:p w14:paraId="34FF004D" w14:textId="77777777" w:rsidR="002177D5" w:rsidRPr="00853895" w:rsidRDefault="002177D5" w:rsidP="002177D5">
                      <w:pPr>
                        <w:rPr>
                          <w:sz w:val="16"/>
                          <w:szCs w:val="16"/>
                        </w:rPr>
                      </w:pPr>
                      <w:r w:rsidRPr="00853895">
                        <w:rPr>
                          <w:sz w:val="16"/>
                          <w:szCs w:val="16"/>
                        </w:rPr>
                        <w:t xml:space="preserve">Fuente: Elaboración propia con datos de la Defensoría de la Mujer Indígena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0F168" w14:textId="5990B8FE" w:rsidR="004928AC" w:rsidRPr="00D13CE3" w:rsidRDefault="004928AC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64E19A" w14:textId="3F97EBD8" w:rsidR="00A702FC" w:rsidRDefault="00A702FC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6AE7B3" w14:textId="56744522" w:rsidR="00511234" w:rsidRPr="00D13CE3" w:rsidRDefault="00A504A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En cuanto al grupo </w:t>
      </w:r>
      <w:r w:rsidR="007A10E8" w:rsidRPr="00D13CE3">
        <w:rPr>
          <w:rFonts w:ascii="Times New Roman" w:hAnsi="Times New Roman" w:cs="Times New Roman"/>
          <w:sz w:val="24"/>
          <w:szCs w:val="24"/>
        </w:rPr>
        <w:t xml:space="preserve">de gasto </w:t>
      </w:r>
      <w:r w:rsidRPr="00D13CE3">
        <w:rPr>
          <w:rFonts w:ascii="Times New Roman" w:hAnsi="Times New Roman" w:cs="Times New Roman"/>
          <w:sz w:val="24"/>
          <w:szCs w:val="24"/>
        </w:rPr>
        <w:t xml:space="preserve">0 de enero a agosto, se ha incrementado la ejecución presupuestaria, debido al pago de los servicios de personal permanente 011 y contrataciones de </w:t>
      </w:r>
      <w:r w:rsidR="000F4CBF">
        <w:rPr>
          <w:rFonts w:ascii="Times New Roman" w:hAnsi="Times New Roman" w:cs="Times New Roman"/>
          <w:sz w:val="24"/>
          <w:szCs w:val="24"/>
        </w:rPr>
        <w:t>personal temporal 029</w:t>
      </w:r>
      <w:r w:rsidR="0093318A">
        <w:rPr>
          <w:rFonts w:ascii="Times New Roman" w:hAnsi="Times New Roman" w:cs="Times New Roman"/>
          <w:sz w:val="24"/>
          <w:szCs w:val="24"/>
        </w:rPr>
        <w:t xml:space="preserve">, </w:t>
      </w:r>
      <w:r w:rsidRPr="00D13CE3">
        <w:rPr>
          <w:rFonts w:ascii="Times New Roman" w:hAnsi="Times New Roman" w:cs="Times New Roman"/>
          <w:sz w:val="24"/>
          <w:szCs w:val="24"/>
        </w:rPr>
        <w:t xml:space="preserve"> ha incrementado el número de contratos que se han otorgado en este plazo. </w:t>
      </w:r>
    </w:p>
    <w:p w14:paraId="5CDD9886" w14:textId="77777777" w:rsidR="00BF1017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D0D9DE" w14:textId="05AD4140" w:rsidR="00A504A1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grupo de gasto 1 de enero a agosto, </w:t>
      </w:r>
      <w:r w:rsidR="001D5EB6">
        <w:rPr>
          <w:rFonts w:ascii="Times New Roman" w:hAnsi="Times New Roman" w:cs="Times New Roman"/>
          <w:sz w:val="24"/>
          <w:szCs w:val="24"/>
        </w:rPr>
        <w:t xml:space="preserve">se refleja </w:t>
      </w:r>
      <w:r w:rsidRPr="00D13CE3">
        <w:rPr>
          <w:rFonts w:ascii="Times New Roman" w:hAnsi="Times New Roman" w:cs="Times New Roman"/>
          <w:sz w:val="24"/>
          <w:szCs w:val="24"/>
        </w:rPr>
        <w:t xml:space="preserve">la ejecución presupuestaria de gastos por servicios no personales, servicios básicos, arrendamientos, mantenimiento de equipos, entre otros para el desarrollo y </w:t>
      </w:r>
      <w:r w:rsidR="00124BED">
        <w:rPr>
          <w:rFonts w:ascii="Times New Roman" w:hAnsi="Times New Roman" w:cs="Times New Roman"/>
          <w:sz w:val="24"/>
          <w:szCs w:val="24"/>
        </w:rPr>
        <w:t xml:space="preserve">el </w:t>
      </w:r>
      <w:r w:rsidRPr="00D13CE3">
        <w:rPr>
          <w:rFonts w:ascii="Times New Roman" w:hAnsi="Times New Roman" w:cs="Times New Roman"/>
          <w:sz w:val="24"/>
          <w:szCs w:val="24"/>
        </w:rPr>
        <w:t xml:space="preserve">que hacer de la institución. </w:t>
      </w:r>
    </w:p>
    <w:p w14:paraId="3C312EE9" w14:textId="77777777" w:rsidR="00BF1017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59A24C" w14:textId="6EB55C64" w:rsidR="00BF1017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El grupo de gasto 2 de enero a agosto,  refleja el incremento de ejecución presupuestaria por compra de materiales y suministros, para uso de la Defensoría de la Mujer Indígena, sede central y sedes regionales. </w:t>
      </w:r>
    </w:p>
    <w:p w14:paraId="52222523" w14:textId="77777777" w:rsidR="00BF1017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045C12" w14:textId="77777777" w:rsidR="002C63EE" w:rsidRPr="00D13CE3" w:rsidRDefault="00BF1017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Los gastos erogados en el grupo 3, propiedad, planta, equipo he intangibles, se refleja en los meses de enero a agosto, consistentes en </w:t>
      </w:r>
      <w:r w:rsidR="002C63EE" w:rsidRPr="00D13CE3">
        <w:rPr>
          <w:rFonts w:ascii="Times New Roman" w:hAnsi="Times New Roman" w:cs="Times New Roman"/>
          <w:sz w:val="24"/>
          <w:szCs w:val="24"/>
        </w:rPr>
        <w:t xml:space="preserve">la compra de bienes, maquinaria y equipo, los cuales han sido requeridos por la Defensoría de la Mujer Indígena para optimizar su funcionamiento. 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629BEF" w14:textId="77777777" w:rsidR="0041689B" w:rsidRPr="00D13CE3" w:rsidRDefault="0041689B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77B3EC" w14:textId="0BFAF324" w:rsidR="00BF1017" w:rsidRPr="00D13CE3" w:rsidRDefault="000C3818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lastRenderedPageBreak/>
        <w:t xml:space="preserve">El grupo de gasto 4, transferencias corrientes, de enero a agosto nos muestra una única ejecución presupuestaria, por indemnizaciones al personal y  vacaciones pagadas por retiro. </w:t>
      </w:r>
    </w:p>
    <w:p w14:paraId="354E6CD1" w14:textId="77777777" w:rsidR="000C3818" w:rsidRPr="00D13CE3" w:rsidRDefault="000C3818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923739" w14:textId="4AD29614" w:rsidR="000D77DB" w:rsidRPr="00D13CE3" w:rsidRDefault="000D77DB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Grupo de gasto 9, asignaciones globales, refleja pago de sentencias judiciales en contra de la Defensoría de la Mujer Indígena, correspondiente al mes de agosto. </w:t>
      </w:r>
    </w:p>
    <w:p w14:paraId="125548E6" w14:textId="697F5400" w:rsidR="001D73DE" w:rsidRPr="001D73DE" w:rsidRDefault="00C651B5" w:rsidP="00AB20DE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82705641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Resultados de corto y mediano plazo alcanzados en el marco de la Política General de Gobierno</w:t>
      </w:r>
      <w:bookmarkEnd w:id="12"/>
      <w:r w:rsidR="001D73DE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2FF16C78" w14:textId="1E8EE8A3" w:rsidR="004941B2" w:rsidRPr="00D13CE3" w:rsidRDefault="009D4EB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 </w:t>
      </w:r>
      <w:r w:rsidR="004941B2" w:rsidRPr="00D13CE3">
        <w:rPr>
          <w:rFonts w:ascii="Times New Roman" w:hAnsi="Times New Roman" w:cs="Times New Roman"/>
          <w:sz w:val="24"/>
          <w:szCs w:val="24"/>
        </w:rPr>
        <w:t>se vincula con</w:t>
      </w:r>
      <w:r w:rsidRPr="00D13CE3">
        <w:rPr>
          <w:rFonts w:ascii="Times New Roman" w:hAnsi="Times New Roman" w:cs="Times New Roman"/>
          <w:sz w:val="24"/>
          <w:szCs w:val="24"/>
        </w:rPr>
        <w:t xml:space="preserve"> la</w:t>
      </w:r>
      <w:r w:rsidR="004941B2" w:rsidRPr="00D13CE3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4941B2" w:rsidRPr="00D13CE3">
        <w:rPr>
          <w:rFonts w:ascii="Times New Roman" w:hAnsi="Times New Roman" w:cs="Times New Roman"/>
          <w:sz w:val="24"/>
          <w:szCs w:val="24"/>
        </w:rPr>
        <w:t xml:space="preserve">siguientes </w:t>
      </w:r>
      <w:r w:rsidRPr="00D13CE3">
        <w:rPr>
          <w:rFonts w:ascii="Times New Roman" w:hAnsi="Times New Roman" w:cs="Times New Roman"/>
          <w:sz w:val="24"/>
          <w:szCs w:val="24"/>
        </w:rPr>
        <w:t>Política</w:t>
      </w:r>
      <w:r w:rsidR="004941B2" w:rsidRPr="00D13CE3">
        <w:rPr>
          <w:rFonts w:ascii="Times New Roman" w:hAnsi="Times New Roman" w:cs="Times New Roman"/>
          <w:sz w:val="24"/>
          <w:szCs w:val="24"/>
        </w:rPr>
        <w:t>s</w:t>
      </w:r>
      <w:r w:rsidRPr="00D13CE3">
        <w:rPr>
          <w:rFonts w:ascii="Times New Roman" w:hAnsi="Times New Roman" w:cs="Times New Roman"/>
          <w:sz w:val="24"/>
          <w:szCs w:val="24"/>
        </w:rPr>
        <w:t xml:space="preserve"> General</w:t>
      </w:r>
      <w:r w:rsidR="004941B2" w:rsidRPr="00D13CE3">
        <w:rPr>
          <w:rFonts w:ascii="Times New Roman" w:hAnsi="Times New Roman" w:cs="Times New Roman"/>
          <w:sz w:val="24"/>
          <w:szCs w:val="24"/>
        </w:rPr>
        <w:t>es de G</w:t>
      </w:r>
      <w:r w:rsidR="009D1833" w:rsidRPr="00D13CE3">
        <w:rPr>
          <w:rFonts w:ascii="Times New Roman" w:hAnsi="Times New Roman" w:cs="Times New Roman"/>
          <w:sz w:val="24"/>
          <w:szCs w:val="24"/>
        </w:rPr>
        <w:t>obierno.</w:t>
      </w:r>
    </w:p>
    <w:p w14:paraId="32B9808B" w14:textId="77777777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Política Nacional de Promoción y Desarrollo Integral de las Mujeres 2008 – 2023.</w:t>
      </w:r>
    </w:p>
    <w:p w14:paraId="0D6443B2" w14:textId="0259A1FF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Política de desarrollo social y población (2002).</w:t>
      </w:r>
    </w:p>
    <w:p w14:paraId="5444A184" w14:textId="77777777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Política Nacional de Comadronas de los Cuatro Pueblos de Guatemala. </w:t>
      </w:r>
    </w:p>
    <w:p w14:paraId="7A11D00D" w14:textId="77777777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Políticas Públicas Contra la Trata de Personas y Protección Integral a las Víctimas.</w:t>
      </w:r>
    </w:p>
    <w:p w14:paraId="04A9127C" w14:textId="77777777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Política criminal democrática del Estado de Guatemala 2015-2035. </w:t>
      </w:r>
    </w:p>
    <w:p w14:paraId="0359C5CC" w14:textId="77777777" w:rsidR="004941B2" w:rsidRPr="00D13CE3" w:rsidRDefault="004941B2" w:rsidP="00AB20DE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Política Nacional de Prevención de la Violencia y el Delito Seguridad, Ciudadana y Convivencia Pacífica 2014-2034.</w:t>
      </w:r>
    </w:p>
    <w:p w14:paraId="1993F954" w14:textId="43D63D5D" w:rsidR="00C651B5" w:rsidRPr="00D13CE3" w:rsidRDefault="009D1833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A través de las cuales se </w:t>
      </w:r>
      <w:r w:rsidR="009D4EB1" w:rsidRPr="00D13CE3">
        <w:rPr>
          <w:rFonts w:ascii="Times New Roman" w:hAnsi="Times New Roman" w:cs="Times New Roman"/>
          <w:sz w:val="24"/>
          <w:szCs w:val="24"/>
        </w:rPr>
        <w:t>ha</w:t>
      </w:r>
      <w:r w:rsidRPr="00D13CE3">
        <w:rPr>
          <w:rFonts w:ascii="Times New Roman" w:hAnsi="Times New Roman" w:cs="Times New Roman"/>
          <w:sz w:val="24"/>
          <w:szCs w:val="24"/>
        </w:rPr>
        <w:t>n</w:t>
      </w:r>
      <w:r w:rsidR="009D4EB1" w:rsidRPr="00D13CE3">
        <w:rPr>
          <w:rFonts w:ascii="Times New Roman" w:hAnsi="Times New Roman" w:cs="Times New Roman"/>
          <w:sz w:val="24"/>
          <w:szCs w:val="24"/>
        </w:rPr>
        <w:t xml:space="preserve"> logrado alcanzar los siguientes resultados</w:t>
      </w:r>
      <w:r w:rsidR="006543C5" w:rsidRPr="00D13CE3">
        <w:rPr>
          <w:rFonts w:ascii="Times New Roman" w:hAnsi="Times New Roman" w:cs="Times New Roman"/>
          <w:sz w:val="24"/>
          <w:szCs w:val="24"/>
        </w:rPr>
        <w:t xml:space="preserve"> obtenidos durante los meses de mayo, junio, julio y agosto</w:t>
      </w:r>
      <w:r w:rsidR="009D4EB1" w:rsidRPr="00D13CE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2EC450" w14:textId="0C7E3618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En coordinación con el Centro Carter durante el segundo cuatrimestre, se</w:t>
      </w:r>
      <w:r w:rsidR="000F2599">
        <w:rPr>
          <w:rFonts w:ascii="Times New Roman" w:hAnsi="Times New Roman" w:cs="Times New Roman"/>
          <w:bCs/>
          <w:sz w:val="24"/>
          <w:szCs w:val="24"/>
        </w:rPr>
        <w:t xml:space="preserve"> llevaron a cabo capacitaciones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A18B6" w:rsidRPr="00D13CE3">
        <w:rPr>
          <w:rFonts w:ascii="Times New Roman" w:hAnsi="Times New Roman" w:cs="Times New Roman"/>
          <w:bCs/>
          <w:sz w:val="24"/>
          <w:szCs w:val="24"/>
        </w:rPr>
        <w:t xml:space="preserve">para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personal técnico y administrativo de la Defensoría de la Mujer Indígena, referente al Derecho al Acceso a la información pública. </w:t>
      </w:r>
    </w:p>
    <w:p w14:paraId="4D2E335D" w14:textId="77777777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En coordinación con la Oficina Nacional de Servicio Civil (ONSEC), se realizó verificación y comparecencia en materia de recursos humanos en la sede central y distintas sedes regionales de la Defensoría de la Mujer Indígena.    </w:t>
      </w:r>
    </w:p>
    <w:p w14:paraId="00754BD5" w14:textId="77777777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Se dio cumplimiento a Sentencias Judiciales. </w:t>
      </w:r>
    </w:p>
    <w:p w14:paraId="2EEAE413" w14:textId="77777777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En coordinación con la Contraloría General de Cuentas, durante el segundo cuatrimestre, se contó con la participación de personal de la Defensoría de la Mujer Indígena, en diversas capacitaciones. </w:t>
      </w:r>
    </w:p>
    <w:p w14:paraId="043C8180" w14:textId="5112BF87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lastRenderedPageBreak/>
        <w:t>Participación de la Defensoría de la Mujer indígena, en</w:t>
      </w:r>
      <w:r w:rsidR="002177D5">
        <w:rPr>
          <w:rFonts w:ascii="Times New Roman" w:hAnsi="Times New Roman" w:cs="Times New Roman"/>
          <w:bCs/>
          <w:sz w:val="24"/>
          <w:szCs w:val="24"/>
        </w:rPr>
        <w:t xml:space="preserve"> la segunda fase de la campaña </w:t>
      </w:r>
      <w:r w:rsidRPr="00D13CE3">
        <w:rPr>
          <w:rFonts w:ascii="Times New Roman" w:hAnsi="Times New Roman" w:cs="Times New Roman"/>
          <w:bCs/>
          <w:sz w:val="24"/>
          <w:szCs w:val="24"/>
        </w:rPr>
        <w:t>nada</w:t>
      </w:r>
      <w:r w:rsidR="00C53B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justifica la violencia  contra las mujeres en Guatemala, implementada por PNUD a través del proyecto regional </w:t>
      </w:r>
      <w:proofErr w:type="spellStart"/>
      <w:r w:rsidRPr="00D13CE3">
        <w:rPr>
          <w:rFonts w:ascii="Times New Roman" w:hAnsi="Times New Roman" w:cs="Times New Roman"/>
          <w:bCs/>
          <w:sz w:val="24"/>
          <w:szCs w:val="24"/>
        </w:rPr>
        <w:t>Infosegura</w:t>
      </w:r>
      <w:proofErr w:type="spellEnd"/>
      <w:r w:rsidRPr="00D13CE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040CD40" w14:textId="77777777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Firma de memorándum de entendimiento entre UNFPA y  la Defensoría de la Mujer indígena, para impulsar la agenda de desarrollo sostenible, fortaleciendo la cooperación y facilitar la colaboración entre las partes en áreas de interés común.  </w:t>
      </w:r>
    </w:p>
    <w:p w14:paraId="710EE5DA" w14:textId="7AA43F09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En coordinación con ALFAGUAT, ADEHGUA y PDH, se crearon alianzas para promover estrategias de desarrollo a favor de la población vulnerable en materia de Derechos Humanos. </w:t>
      </w:r>
    </w:p>
    <w:p w14:paraId="6394DD55" w14:textId="18631E69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Participación en actividad realizada por ACNUR, con el objetivo de conocer el proceso relacionados con la Articulación Interinstitucional de Fortalecimiento para la Identificación y Resguardo de Personas con Necesidades de Protección Internacional. </w:t>
      </w:r>
    </w:p>
    <w:p w14:paraId="60FBF525" w14:textId="7305C99F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Realización de talleres dirigido a las D</w:t>
      </w:r>
      <w:r w:rsidR="00B85EE3">
        <w:rPr>
          <w:rFonts w:ascii="Times New Roman" w:hAnsi="Times New Roman" w:cs="Times New Roman"/>
          <w:bCs/>
          <w:sz w:val="24"/>
          <w:szCs w:val="24"/>
        </w:rPr>
        <w:t xml:space="preserve">irectoras </w:t>
      </w:r>
      <w:r w:rsidRPr="00D13CE3">
        <w:rPr>
          <w:rFonts w:ascii="Times New Roman" w:hAnsi="Times New Roman" w:cs="Times New Roman"/>
          <w:bCs/>
          <w:sz w:val="24"/>
          <w:szCs w:val="24"/>
        </w:rPr>
        <w:t>M</w:t>
      </w:r>
      <w:r w:rsidR="00B85EE3">
        <w:rPr>
          <w:rFonts w:ascii="Times New Roman" w:hAnsi="Times New Roman" w:cs="Times New Roman"/>
          <w:bCs/>
          <w:sz w:val="24"/>
          <w:szCs w:val="24"/>
        </w:rPr>
        <w:t xml:space="preserve">unicipales de la </w:t>
      </w:r>
      <w:r w:rsidRPr="00D13CE3">
        <w:rPr>
          <w:rFonts w:ascii="Times New Roman" w:hAnsi="Times New Roman" w:cs="Times New Roman"/>
          <w:bCs/>
          <w:sz w:val="24"/>
          <w:szCs w:val="24"/>
        </w:rPr>
        <w:t>M</w:t>
      </w:r>
      <w:r w:rsidR="00B85EE3">
        <w:rPr>
          <w:rFonts w:ascii="Times New Roman" w:hAnsi="Times New Roman" w:cs="Times New Roman"/>
          <w:bCs/>
          <w:sz w:val="24"/>
          <w:szCs w:val="24"/>
        </w:rPr>
        <w:t>ujer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, sobre </w:t>
      </w:r>
      <w:r w:rsidR="00B85EE3">
        <w:rPr>
          <w:rFonts w:ascii="Times New Roman" w:hAnsi="Times New Roman" w:cs="Times New Roman"/>
          <w:bCs/>
          <w:sz w:val="24"/>
          <w:szCs w:val="24"/>
        </w:rPr>
        <w:t xml:space="preserve">“Fortalecimiento de capacidades </w:t>
      </w:r>
      <w:r w:rsidRPr="00D13CE3">
        <w:rPr>
          <w:rFonts w:ascii="Times New Roman" w:hAnsi="Times New Roman" w:cs="Times New Roman"/>
          <w:bCs/>
          <w:sz w:val="24"/>
          <w:szCs w:val="24"/>
        </w:rPr>
        <w:t>en el marco del desarrollo económico”.   Desarrolla</w:t>
      </w:r>
      <w:r w:rsidR="00BF4E8F" w:rsidRPr="00D13CE3">
        <w:rPr>
          <w:rFonts w:ascii="Times New Roman" w:hAnsi="Times New Roman" w:cs="Times New Roman"/>
          <w:bCs/>
          <w:sz w:val="24"/>
          <w:szCs w:val="24"/>
        </w:rPr>
        <w:t xml:space="preserve">do en </w:t>
      </w:r>
      <w:r w:rsidR="00B85EE3">
        <w:rPr>
          <w:rFonts w:ascii="Times New Roman" w:hAnsi="Times New Roman" w:cs="Times New Roman"/>
          <w:bCs/>
          <w:sz w:val="24"/>
          <w:szCs w:val="24"/>
        </w:rPr>
        <w:t>2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módulos del manual de “Desarrollo Empresarial para emprendedoras y Productores”</w:t>
      </w:r>
      <w:r w:rsidR="002A38D5">
        <w:rPr>
          <w:rFonts w:ascii="Times New Roman" w:hAnsi="Times New Roman" w:cs="Times New Roman"/>
          <w:bCs/>
          <w:sz w:val="24"/>
          <w:szCs w:val="24"/>
        </w:rPr>
        <w:t xml:space="preserve"> del Proyecto Tejiendo Oportunidades</w:t>
      </w:r>
      <w:r w:rsidRPr="00D13CE3">
        <w:rPr>
          <w:rFonts w:ascii="Times New Roman" w:hAnsi="Times New Roman" w:cs="Times New Roman"/>
          <w:bCs/>
          <w:sz w:val="24"/>
          <w:szCs w:val="24"/>
        </w:rPr>
        <w:t>, facilitado por CARE</w:t>
      </w:r>
      <w:r w:rsidR="00D32BA5">
        <w:rPr>
          <w:rFonts w:ascii="Times New Roman" w:hAnsi="Times New Roman" w:cs="Times New Roman"/>
          <w:bCs/>
          <w:sz w:val="24"/>
          <w:szCs w:val="24"/>
        </w:rPr>
        <w:t xml:space="preserve"> Guatemala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CF88287" w14:textId="11D84E96" w:rsidR="006543C5" w:rsidRPr="00D13CE3" w:rsidRDefault="00527ADD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Gestión y coordinación </w:t>
      </w:r>
      <w:r w:rsidR="006543C5" w:rsidRPr="00D13CE3">
        <w:rPr>
          <w:rFonts w:ascii="Times New Roman" w:hAnsi="Times New Roman" w:cs="Times New Roman"/>
          <w:sz w:val="24"/>
          <w:szCs w:val="24"/>
        </w:rPr>
        <w:t>con la</w:t>
      </w:r>
      <w:r w:rsidR="00EE7720">
        <w:rPr>
          <w:rFonts w:ascii="Times New Roman" w:hAnsi="Times New Roman" w:cs="Times New Roman"/>
          <w:sz w:val="24"/>
          <w:szCs w:val="24"/>
        </w:rPr>
        <w:t>s Fundaciones</w:t>
      </w:r>
      <w:r w:rsidR="006543C5" w:rsidRPr="00D13CE3">
        <w:rPr>
          <w:rFonts w:ascii="Times New Roman" w:hAnsi="Times New Roman" w:cs="Times New Roman"/>
          <w:sz w:val="24"/>
          <w:szCs w:val="24"/>
        </w:rPr>
        <w:t xml:space="preserve"> “Iniciativa Civil para la Democ</w:t>
      </w:r>
      <w:r w:rsidR="00BB17B6">
        <w:rPr>
          <w:rFonts w:ascii="Times New Roman" w:hAnsi="Times New Roman" w:cs="Times New Roman"/>
          <w:sz w:val="24"/>
          <w:szCs w:val="24"/>
        </w:rPr>
        <w:t xml:space="preserve">racia” (INCIDE) de Alta Verapaz y </w:t>
      </w:r>
      <w:r w:rsidR="00EE7720">
        <w:rPr>
          <w:rFonts w:ascii="Times New Roman" w:hAnsi="Times New Roman" w:cs="Times New Roman"/>
          <w:sz w:val="24"/>
          <w:szCs w:val="24"/>
        </w:rPr>
        <w:t>la</w:t>
      </w:r>
      <w:r w:rsidR="00BB17B6">
        <w:rPr>
          <w:rFonts w:ascii="Times New Roman" w:hAnsi="Times New Roman" w:cs="Times New Roman"/>
          <w:sz w:val="24"/>
          <w:szCs w:val="24"/>
        </w:rPr>
        <w:t xml:space="preserve"> </w:t>
      </w:r>
      <w:r w:rsidR="00BB17B6" w:rsidRPr="00BB17B6">
        <w:rPr>
          <w:rFonts w:ascii="Times New Roman" w:hAnsi="Times New Roman" w:cs="Times New Roman"/>
          <w:sz w:val="24"/>
          <w:szCs w:val="24"/>
        </w:rPr>
        <w:t xml:space="preserve">Fundación </w:t>
      </w:r>
      <w:r w:rsidR="00BB17B6" w:rsidRPr="00BB17B6">
        <w:rPr>
          <w:rFonts w:ascii="Times New Roman" w:hAnsi="Times New Roman" w:cs="Times New Roman"/>
          <w:bCs/>
          <w:sz w:val="24"/>
          <w:szCs w:val="24"/>
        </w:rPr>
        <w:t>Centr</w:t>
      </w:r>
      <w:r w:rsidR="00BB17B6">
        <w:rPr>
          <w:rFonts w:ascii="Times New Roman" w:hAnsi="Times New Roman" w:cs="Times New Roman"/>
          <w:bCs/>
          <w:sz w:val="24"/>
          <w:szCs w:val="24"/>
        </w:rPr>
        <w:t>o de Paz Bárbara Ford de Santa C</w:t>
      </w:r>
      <w:r w:rsidR="00BB17B6" w:rsidRPr="00BB17B6">
        <w:rPr>
          <w:rFonts w:ascii="Times New Roman" w:hAnsi="Times New Roman" w:cs="Times New Roman"/>
          <w:bCs/>
          <w:sz w:val="24"/>
          <w:szCs w:val="24"/>
        </w:rPr>
        <w:t>ruz del Quiché</w:t>
      </w:r>
      <w:r w:rsidR="00BB17B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543C5" w:rsidRPr="00D13CE3">
        <w:rPr>
          <w:rFonts w:ascii="Times New Roman" w:hAnsi="Times New Roman" w:cs="Times New Roman"/>
          <w:sz w:val="24"/>
          <w:szCs w:val="24"/>
        </w:rPr>
        <w:t>para el financiamiento de certificaciones de nacimientos, certificaciones de matrimonio en beneficio de las usuarias de la DEMI, ante el RENAP p</w:t>
      </w:r>
      <w:r w:rsidR="00674699" w:rsidRPr="00D13CE3">
        <w:rPr>
          <w:rFonts w:ascii="Times New Roman" w:hAnsi="Times New Roman" w:cs="Times New Roman"/>
          <w:sz w:val="24"/>
          <w:szCs w:val="24"/>
        </w:rPr>
        <w:t>ara el seguimiento de sus casos, en los departam</w:t>
      </w:r>
      <w:r w:rsidR="00BF4E8F" w:rsidRPr="00D13CE3">
        <w:rPr>
          <w:rFonts w:ascii="Times New Roman" w:hAnsi="Times New Roman" w:cs="Times New Roman"/>
          <w:sz w:val="24"/>
          <w:szCs w:val="24"/>
        </w:rPr>
        <w:t xml:space="preserve">entos de Alta Verapaz. </w:t>
      </w:r>
    </w:p>
    <w:p w14:paraId="35C9F430" w14:textId="050FEC35" w:rsidR="006543C5" w:rsidRPr="00D13CE3" w:rsidRDefault="006543C5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En coordinación con la </w:t>
      </w:r>
      <w:r w:rsidR="00952496" w:rsidRPr="00D13CE3">
        <w:rPr>
          <w:rFonts w:ascii="Times New Roman" w:hAnsi="Times New Roman" w:cs="Times New Roman"/>
          <w:bCs/>
          <w:sz w:val="24"/>
          <w:szCs w:val="24"/>
        </w:rPr>
        <w:t>Fundación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Progresar Se realizaron Talleres de sensibilización al personal de la Fundación </w:t>
      </w:r>
      <w:r w:rsidR="00BF4E8F" w:rsidRPr="00D13CE3">
        <w:rPr>
          <w:rFonts w:ascii="Times New Roman" w:hAnsi="Times New Roman" w:cs="Times New Roman"/>
          <w:bCs/>
          <w:sz w:val="24"/>
          <w:szCs w:val="24"/>
        </w:rPr>
        <w:t>en los cuales s</w:t>
      </w:r>
      <w:r w:rsidRPr="00D13CE3">
        <w:rPr>
          <w:rFonts w:ascii="Times New Roman" w:hAnsi="Times New Roman" w:cs="Times New Roman"/>
          <w:bCs/>
          <w:sz w:val="24"/>
          <w:szCs w:val="24"/>
        </w:rPr>
        <w:t>e abordaron temas: El que hacer de la DEMI, Que es la Violencia y sus manifestaciones, Los Derechos de las Mujeres Indígenas.</w:t>
      </w:r>
    </w:p>
    <w:p w14:paraId="72D059C3" w14:textId="46980F40" w:rsidR="006543C5" w:rsidRPr="00D13CE3" w:rsidRDefault="00EE544E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Alianza</w:t>
      </w:r>
      <w:r w:rsidR="004A69B4">
        <w:rPr>
          <w:rFonts w:ascii="Times New Roman" w:hAnsi="Times New Roman" w:cs="Times New Roman"/>
          <w:bCs/>
          <w:sz w:val="24"/>
          <w:szCs w:val="24"/>
        </w:rPr>
        <w:t xml:space="preserve">s con el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69B4" w:rsidRPr="00D13CE3">
        <w:rPr>
          <w:rFonts w:ascii="Times New Roman" w:hAnsi="Times New Roman" w:cs="Times New Roman"/>
          <w:bCs/>
          <w:sz w:val="24"/>
          <w:szCs w:val="24"/>
        </w:rPr>
        <w:t>proyecto de</w:t>
      </w:r>
      <w:r w:rsidR="004A69B4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4A69B4" w:rsidRPr="00D13CE3">
        <w:rPr>
          <w:rFonts w:ascii="Times New Roman" w:hAnsi="Times New Roman" w:cs="Times New Roman"/>
          <w:bCs/>
          <w:sz w:val="24"/>
          <w:szCs w:val="24"/>
        </w:rPr>
        <w:t>ADIY y FUDI</w:t>
      </w:r>
      <w:r w:rsidR="004A69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79E0">
        <w:rPr>
          <w:rFonts w:ascii="Times New Roman" w:hAnsi="Times New Roman" w:cs="Times New Roman"/>
          <w:bCs/>
          <w:sz w:val="24"/>
          <w:szCs w:val="24"/>
        </w:rPr>
        <w:t>en la sede regional del departamento de Chimaltenango</w:t>
      </w:r>
      <w:r w:rsidR="004A69B4">
        <w:rPr>
          <w:rFonts w:ascii="Times New Roman" w:hAnsi="Times New Roman" w:cs="Times New Roman"/>
          <w:bCs/>
          <w:sz w:val="24"/>
          <w:szCs w:val="24"/>
        </w:rPr>
        <w:t xml:space="preserve"> en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beneficio de mujeres del en marco a la prevención de la Violencia y empoderamiento económico.</w:t>
      </w:r>
    </w:p>
    <w:p w14:paraId="774DAC70" w14:textId="0CECF070" w:rsidR="00EE544E" w:rsidRPr="00D13CE3" w:rsidRDefault="009F6302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Participación conjunta con la Fundación PROPAZ, en conversatorios sobre </w:t>
      </w:r>
      <w:r w:rsidR="00B7602E" w:rsidRPr="00D13CE3">
        <w:rPr>
          <w:rFonts w:ascii="Times New Roman" w:hAnsi="Times New Roman" w:cs="Times New Roman"/>
          <w:bCs/>
          <w:sz w:val="24"/>
          <w:szCs w:val="24"/>
        </w:rPr>
        <w:t>los temas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de Género, Violencia Intrafamiliar</w:t>
      </w:r>
      <w:r w:rsidR="00BF4E8F"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y Juventudes, dirigido a actores de sociedad civil, Estado y sector privado, </w:t>
      </w:r>
      <w:r w:rsidR="00FB6859">
        <w:rPr>
          <w:rFonts w:ascii="Times New Roman" w:hAnsi="Times New Roman" w:cs="Times New Roman"/>
          <w:bCs/>
          <w:sz w:val="24"/>
          <w:szCs w:val="24"/>
        </w:rPr>
        <w:t>con el apoyo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de USAID.</w:t>
      </w:r>
    </w:p>
    <w:p w14:paraId="6D36F24D" w14:textId="48FD7F4A" w:rsidR="009F6302" w:rsidRPr="00D13CE3" w:rsidRDefault="009F6302" w:rsidP="00AB20DE">
      <w:pPr>
        <w:pStyle w:val="Prrafodelista"/>
        <w:numPr>
          <w:ilvl w:val="0"/>
          <w:numId w:val="13"/>
        </w:numPr>
        <w:tabs>
          <w:tab w:val="left" w:pos="27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S</w:t>
      </w:r>
      <w:r w:rsidR="00BF4E8F" w:rsidRPr="00D13CE3">
        <w:rPr>
          <w:rFonts w:ascii="Times New Roman" w:hAnsi="Times New Roman" w:cs="Times New Roman"/>
          <w:sz w:val="24"/>
          <w:szCs w:val="24"/>
        </w:rPr>
        <w:t>eguimiento</w:t>
      </w:r>
      <w:r w:rsidRPr="00D13CE3">
        <w:rPr>
          <w:rFonts w:ascii="Times New Roman" w:hAnsi="Times New Roman" w:cs="Times New Roman"/>
          <w:sz w:val="24"/>
          <w:szCs w:val="24"/>
        </w:rPr>
        <w:t xml:space="preserve"> a la Implementación del Proyecto CERF en Huehuetenango, en el empoderamiento y acceso de las mujeres a mecanismos de protección, atención y redes de apoyo, en los 8 municipios priorizados del Departamento</w:t>
      </w:r>
      <w:r w:rsidR="00400AB9">
        <w:rPr>
          <w:rFonts w:ascii="Times New Roman" w:hAnsi="Times New Roman" w:cs="Times New Roman"/>
          <w:sz w:val="24"/>
          <w:szCs w:val="24"/>
        </w:rPr>
        <w:t xml:space="preserve"> de Huehuetenango, </w:t>
      </w:r>
      <w:r w:rsidR="00BF4E8F" w:rsidRPr="00D13CE3">
        <w:rPr>
          <w:rFonts w:ascii="Times New Roman" w:hAnsi="Times New Roman" w:cs="Times New Roman"/>
          <w:sz w:val="24"/>
          <w:szCs w:val="24"/>
        </w:rPr>
        <w:t>coordinan</w:t>
      </w:r>
      <w:r w:rsidR="00400AB9">
        <w:rPr>
          <w:rFonts w:ascii="Times New Roman" w:hAnsi="Times New Roman" w:cs="Times New Roman"/>
          <w:sz w:val="24"/>
          <w:szCs w:val="24"/>
        </w:rPr>
        <w:t>do</w:t>
      </w:r>
      <w:r w:rsidR="00BF4E8F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Pr="00D13CE3">
        <w:rPr>
          <w:rFonts w:ascii="Times New Roman" w:hAnsi="Times New Roman" w:cs="Times New Roman"/>
          <w:sz w:val="24"/>
          <w:szCs w:val="24"/>
        </w:rPr>
        <w:t>acciones con las dir</w:t>
      </w:r>
      <w:r w:rsidR="00400AB9">
        <w:rPr>
          <w:rFonts w:ascii="Times New Roman" w:hAnsi="Times New Roman" w:cs="Times New Roman"/>
          <w:sz w:val="24"/>
          <w:szCs w:val="24"/>
        </w:rPr>
        <w:t>ectoras municipales de la mujer.</w:t>
      </w:r>
    </w:p>
    <w:p w14:paraId="34B5C48F" w14:textId="10089100" w:rsidR="009F6302" w:rsidRPr="00D13CE3" w:rsidRDefault="00DF528F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Incidencia con </w:t>
      </w:r>
      <w:r w:rsidR="009F6302" w:rsidRPr="00D13CE3">
        <w:rPr>
          <w:rFonts w:ascii="Times New Roman" w:hAnsi="Times New Roman" w:cs="Times New Roman"/>
          <w:bCs/>
          <w:sz w:val="24"/>
          <w:szCs w:val="24"/>
        </w:rPr>
        <w:t>la Secretaria de Pueblos Indígenas del Ministerio Público, sobre la importancia de la contratación de personal bilingüe para las agencias Fiscales y Municipales del Ministerio Público en el Departamento de Huehuetenango, ya que se la po</w:t>
      </w:r>
      <w:r w:rsidR="00BF4E8F" w:rsidRPr="00D13CE3">
        <w:rPr>
          <w:rFonts w:ascii="Times New Roman" w:hAnsi="Times New Roman" w:cs="Times New Roman"/>
          <w:bCs/>
          <w:sz w:val="24"/>
          <w:szCs w:val="24"/>
        </w:rPr>
        <w:t xml:space="preserve">blación mayoritaria en Indígena. </w:t>
      </w:r>
    </w:p>
    <w:p w14:paraId="281A9C67" w14:textId="006C02FC" w:rsidR="009F6302" w:rsidRPr="00D13CE3" w:rsidRDefault="00DE35DA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Reuniones con la Agencia Sueca, para la evaluación del proyecto PRO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 xml:space="preserve">DERT de HELVETAS Quetzaltenango, para </w:t>
      </w:r>
      <w:r w:rsidR="00735C3A">
        <w:rPr>
          <w:rFonts w:ascii="Times New Roman" w:hAnsi="Times New Roman" w:cs="Times New Roman"/>
          <w:bCs/>
          <w:sz w:val="24"/>
          <w:szCs w:val="24"/>
        </w:rPr>
        <w:t xml:space="preserve">gestionar 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 xml:space="preserve">proyecto a favor de 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mujeres </w:t>
      </w:r>
      <w:r w:rsidR="00735C3A">
        <w:rPr>
          <w:rFonts w:ascii="Times New Roman" w:hAnsi="Times New Roman" w:cs="Times New Roman"/>
          <w:bCs/>
          <w:sz w:val="24"/>
          <w:szCs w:val="24"/>
        </w:rPr>
        <w:t>víctimas de violencia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065C6A" w14:textId="57295BD7" w:rsidR="002C21A4" w:rsidRPr="00D13CE3" w:rsidRDefault="00F67D79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Reuniones interinstitucionales 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>con el Consejo de Comadronas</w:t>
      </w:r>
      <w:r>
        <w:rPr>
          <w:rFonts w:ascii="Times New Roman" w:hAnsi="Times New Roman" w:cs="Times New Roman"/>
          <w:bCs/>
          <w:sz w:val="24"/>
          <w:szCs w:val="24"/>
        </w:rPr>
        <w:t xml:space="preserve">, para el desarrollo del 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“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 xml:space="preserve">Diplomado Derechos </w:t>
      </w:r>
      <w:r>
        <w:rPr>
          <w:rFonts w:ascii="Times New Roman" w:hAnsi="Times New Roman" w:cs="Times New Roman"/>
          <w:bCs/>
          <w:sz w:val="24"/>
          <w:szCs w:val="24"/>
        </w:rPr>
        <w:t>Específicos de las M</w:t>
      </w:r>
      <w:r w:rsidR="002C21A4" w:rsidRPr="00D13CE3">
        <w:rPr>
          <w:rFonts w:ascii="Times New Roman" w:hAnsi="Times New Roman" w:cs="Times New Roman"/>
          <w:bCs/>
          <w:sz w:val="24"/>
          <w:szCs w:val="24"/>
        </w:rPr>
        <w:t>ujeres I</w:t>
      </w:r>
      <w:r>
        <w:rPr>
          <w:rFonts w:ascii="Times New Roman" w:hAnsi="Times New Roman" w:cs="Times New Roman"/>
          <w:bCs/>
          <w:sz w:val="24"/>
          <w:szCs w:val="24"/>
        </w:rPr>
        <w:t>ndígenas y tipos de Violencia”.</w:t>
      </w:r>
    </w:p>
    <w:p w14:paraId="4E7EB4A3" w14:textId="0B8EB893" w:rsidR="002C21A4" w:rsidRPr="00D13CE3" w:rsidRDefault="002C21A4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 xml:space="preserve">DEMI dio a conocer el que hacer y las coordinaciones que se han tenido a favor de las mujeres a través de la  Campaña tejiendo Paz, en coordinación con FUDESA en el Departamento del Quiché. </w:t>
      </w:r>
    </w:p>
    <w:p w14:paraId="697D6B6A" w14:textId="0F3D5481" w:rsidR="002C21A4" w:rsidRPr="00D13CE3" w:rsidRDefault="00674699" w:rsidP="00AB20D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En coordinación con la Secretaría de la Mujer SEPREM</w:t>
      </w:r>
      <w:r w:rsidR="00952496" w:rsidRPr="00D13CE3">
        <w:rPr>
          <w:rFonts w:ascii="Times New Roman" w:hAnsi="Times New Roman" w:cs="Times New Roman"/>
          <w:bCs/>
          <w:sz w:val="24"/>
          <w:szCs w:val="24"/>
        </w:rPr>
        <w:t xml:space="preserve">, se ha logrado llevar a cabo el </w:t>
      </w:r>
      <w:r w:rsidRPr="00D13CE3">
        <w:rPr>
          <w:rFonts w:ascii="Times New Roman" w:hAnsi="Times New Roman" w:cs="Times New Roman"/>
          <w:bCs/>
          <w:sz w:val="24"/>
          <w:szCs w:val="24"/>
        </w:rPr>
        <w:t>taller virtual sobre “Empoderamiento económico de la mujer rural”</w:t>
      </w:r>
      <w:r w:rsidR="00952496" w:rsidRPr="00D13CE3">
        <w:rPr>
          <w:rFonts w:ascii="Times New Roman" w:hAnsi="Times New Roman" w:cs="Times New Roman"/>
          <w:bCs/>
          <w:sz w:val="24"/>
          <w:szCs w:val="24"/>
        </w:rPr>
        <w:t xml:space="preserve">, en el Departamento de San Marcos. </w:t>
      </w:r>
    </w:p>
    <w:p w14:paraId="156F4A42" w14:textId="77777777" w:rsidR="006543C5" w:rsidRPr="00D13CE3" w:rsidRDefault="006543C5" w:rsidP="00AB20DE">
      <w:pPr>
        <w:pStyle w:val="Prrafodelista"/>
        <w:numPr>
          <w:ilvl w:val="0"/>
          <w:numId w:val="13"/>
        </w:numPr>
        <w:tabs>
          <w:tab w:val="left" w:pos="27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Otras coordinaciones y participaciones:</w:t>
      </w:r>
    </w:p>
    <w:p w14:paraId="69807627" w14:textId="05566EDF" w:rsidR="006543C5" w:rsidRPr="00D13CE3" w:rsidRDefault="006543C5" w:rsidP="00AB20DE">
      <w:pPr>
        <w:pStyle w:val="Prrafodelista"/>
        <w:numPr>
          <w:ilvl w:val="1"/>
          <w:numId w:val="13"/>
        </w:numPr>
        <w:tabs>
          <w:tab w:val="left" w:pos="27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bCs/>
          <w:sz w:val="24"/>
          <w:szCs w:val="24"/>
        </w:rPr>
        <w:t>Comisión Interinstitucional Contra la Trata de Personas, Salud Sexual y Reproductiva</w:t>
      </w:r>
      <w:r w:rsidR="00BF4E8F" w:rsidRPr="00D13CE3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19A023" w14:textId="031FED94" w:rsidR="00F156AE" w:rsidRPr="00F156AE" w:rsidRDefault="006543C5" w:rsidP="00F156AE">
      <w:pPr>
        <w:pStyle w:val="Prrafodelista"/>
        <w:numPr>
          <w:ilvl w:val="1"/>
          <w:numId w:val="13"/>
        </w:numPr>
        <w:tabs>
          <w:tab w:val="left" w:pos="27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Participación a nivel local en los Consejos de Desarrollo CODEDE, </w:t>
      </w:r>
      <w:proofErr w:type="spellStart"/>
      <w:r w:rsidRPr="00D13CE3">
        <w:rPr>
          <w:rFonts w:ascii="Times New Roman" w:hAnsi="Times New Roman" w:cs="Times New Roman"/>
          <w:sz w:val="24"/>
          <w:szCs w:val="24"/>
        </w:rPr>
        <w:t>COMUDE´s</w:t>
      </w:r>
      <w:proofErr w:type="spellEnd"/>
      <w:r w:rsidRPr="00D13CE3">
        <w:rPr>
          <w:rFonts w:ascii="Times New Roman" w:hAnsi="Times New Roman" w:cs="Times New Roman"/>
          <w:sz w:val="24"/>
          <w:szCs w:val="24"/>
        </w:rPr>
        <w:t xml:space="preserve">,  </w:t>
      </w:r>
      <w:r w:rsidR="00952496" w:rsidRPr="00D13CE3">
        <w:rPr>
          <w:rFonts w:ascii="Times New Roman" w:hAnsi="Times New Roman" w:cs="Times New Roman"/>
          <w:sz w:val="24"/>
          <w:szCs w:val="24"/>
        </w:rPr>
        <w:t xml:space="preserve">CODEPETI, </w:t>
      </w:r>
      <w:r w:rsidRPr="00D13CE3">
        <w:rPr>
          <w:rFonts w:ascii="Times New Roman" w:hAnsi="Times New Roman" w:cs="Times New Roman"/>
          <w:sz w:val="24"/>
          <w:szCs w:val="24"/>
        </w:rPr>
        <w:t>COED, CODESAN, Red Maya, Red VET,</w:t>
      </w:r>
      <w:r w:rsidRPr="00D13CE3">
        <w:rPr>
          <w:rFonts w:ascii="Times New Roman" w:hAnsi="Times New Roman" w:cs="Times New Roman"/>
          <w:bCs/>
          <w:sz w:val="24"/>
          <w:szCs w:val="24"/>
        </w:rPr>
        <w:t xml:space="preserve"> Red de Derivación del Ministerio Público.</w:t>
      </w:r>
    </w:p>
    <w:p w14:paraId="2D216669" w14:textId="10BB28D1" w:rsidR="00F156AE" w:rsidRPr="00AC77EE" w:rsidRDefault="00F156AE" w:rsidP="00AC77EE">
      <w:pPr>
        <w:pStyle w:val="Prrafodelista"/>
        <w:numPr>
          <w:ilvl w:val="0"/>
          <w:numId w:val="13"/>
        </w:numPr>
        <w:tabs>
          <w:tab w:val="left" w:pos="27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7EE">
        <w:rPr>
          <w:rFonts w:ascii="Times New Roman" w:hAnsi="Times New Roman" w:cs="Times New Roman"/>
          <w:sz w:val="24"/>
          <w:szCs w:val="24"/>
        </w:rPr>
        <w:t>Firmas de Convenios y Cartas de Entendimientos</w:t>
      </w:r>
    </w:p>
    <w:p w14:paraId="7562A22F" w14:textId="4F772FE3" w:rsidR="00F156AE" w:rsidRPr="00F156AE" w:rsidRDefault="00F156AE" w:rsidP="00AC77EE">
      <w:pPr>
        <w:pStyle w:val="Prrafodelista"/>
        <w:numPr>
          <w:ilvl w:val="0"/>
          <w:numId w:val="24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t xml:space="preserve">Firma de Convenio de Cooperación con el Ministerio público </w:t>
      </w:r>
    </w:p>
    <w:p w14:paraId="63F4CF52" w14:textId="20D14B2A" w:rsidR="00F156AE" w:rsidRPr="00F156AE" w:rsidRDefault="00F156AE" w:rsidP="00AC77EE">
      <w:pPr>
        <w:pStyle w:val="Prrafodelista"/>
        <w:numPr>
          <w:ilvl w:val="0"/>
          <w:numId w:val="24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lastRenderedPageBreak/>
        <w:t>Firma de Carta de Entendimiento con el Instituto Holandés para la Democracia Multipartidaria</w:t>
      </w:r>
    </w:p>
    <w:p w14:paraId="41C26C82" w14:textId="6710F6AD" w:rsidR="00F156AE" w:rsidRPr="00F156AE" w:rsidRDefault="00F156AE" w:rsidP="00AC77EE">
      <w:pPr>
        <w:pStyle w:val="Prrafodelista"/>
        <w:numPr>
          <w:ilvl w:val="0"/>
          <w:numId w:val="24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t>Firma de Carta de Cooperación con el Instituto Universitario de la Mujer de la Universidad de San Carlos de Guatemala –IUMUSAC-</w:t>
      </w:r>
    </w:p>
    <w:p w14:paraId="5AC98A65" w14:textId="21539842" w:rsidR="00F156AE" w:rsidRPr="00F156AE" w:rsidRDefault="00F156AE" w:rsidP="00AC77EE">
      <w:pPr>
        <w:pStyle w:val="Prrafodelista"/>
        <w:numPr>
          <w:ilvl w:val="0"/>
          <w:numId w:val="24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t xml:space="preserve">Firma de la Carta de Intención Colectiva Interinstitucional de la Red de Derivación Metropolitana de Atención a Víctimas dentro del Convenio MAIMI IXKEM </w:t>
      </w:r>
    </w:p>
    <w:p w14:paraId="00CF365D" w14:textId="644DE32A" w:rsidR="00F156AE" w:rsidRPr="00F156AE" w:rsidRDefault="00F156AE" w:rsidP="00AC77EE">
      <w:pPr>
        <w:pStyle w:val="Prrafodelista"/>
        <w:numPr>
          <w:ilvl w:val="0"/>
          <w:numId w:val="24"/>
        </w:numPr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t>Firma de Memorándum de Entendimiento con el Fondo de Población de las Naciones Unidas. UNFPA</w:t>
      </w:r>
    </w:p>
    <w:p w14:paraId="62FFF236" w14:textId="756FF57C" w:rsidR="00F156AE" w:rsidRDefault="00F156AE" w:rsidP="00AC77EE">
      <w:pPr>
        <w:pStyle w:val="Prrafodelista"/>
        <w:numPr>
          <w:ilvl w:val="0"/>
          <w:numId w:val="24"/>
        </w:numPr>
        <w:tabs>
          <w:tab w:val="left" w:pos="2775"/>
        </w:tabs>
        <w:spacing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156AE">
        <w:rPr>
          <w:rFonts w:ascii="Times New Roman" w:hAnsi="Times New Roman" w:cs="Times New Roman"/>
          <w:sz w:val="24"/>
          <w:szCs w:val="24"/>
        </w:rPr>
        <w:t xml:space="preserve">Firma de Convenio de Colaboración y Alianza con Fundación </w:t>
      </w:r>
      <w:proofErr w:type="spellStart"/>
      <w:r w:rsidRPr="00F156AE">
        <w:rPr>
          <w:rFonts w:ascii="Times New Roman" w:hAnsi="Times New Roman" w:cs="Times New Roman"/>
          <w:sz w:val="24"/>
          <w:szCs w:val="24"/>
        </w:rPr>
        <w:t>Oxlajuj</w:t>
      </w:r>
      <w:proofErr w:type="spellEnd"/>
      <w:r w:rsidRPr="00F156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6AE">
        <w:rPr>
          <w:rFonts w:ascii="Times New Roman" w:hAnsi="Times New Roman" w:cs="Times New Roman"/>
          <w:sz w:val="24"/>
          <w:szCs w:val="24"/>
        </w:rPr>
        <w:t>No'j</w:t>
      </w:r>
      <w:proofErr w:type="spellEnd"/>
    </w:p>
    <w:p w14:paraId="54C66A79" w14:textId="77777777" w:rsidR="00AC77EE" w:rsidRPr="00F156AE" w:rsidRDefault="00AC77EE" w:rsidP="00AC77EE">
      <w:pPr>
        <w:pStyle w:val="Prrafodelista"/>
        <w:tabs>
          <w:tab w:val="left" w:pos="2775"/>
        </w:tabs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14:paraId="09807370" w14:textId="77777777" w:rsidR="00791E43" w:rsidRPr="00D13CE3" w:rsidRDefault="00791E43" w:rsidP="00AB20DE">
      <w:pPr>
        <w:tabs>
          <w:tab w:val="left" w:pos="2775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 xml:space="preserve">Promoción y divulgación de los Derechos de la Mujeres Indígenas </w:t>
      </w:r>
    </w:p>
    <w:p w14:paraId="1FD9335B" w14:textId="582EF632" w:rsidR="00791E43" w:rsidRPr="00D13CE3" w:rsidRDefault="00791E43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Indígena, tanto en sede central como sedes regionales ha desarrollado acciones de promoción y divulgación de la línea de atención 1529 a través de las redes sociales de la Defensoría de la Mujer Indígena y de las coordinaciones interinstitucionales a nivel local, así como en los  medios de comunicación  social regionales. (Radio, prensa, televisión) Ha alcanzado un total de 539,075 personas y 18,937 interacciones, en las cuales se publicó un total de 256 mensajes y videos sobre </w:t>
      </w:r>
      <w:r w:rsidR="009F6D5E">
        <w:rPr>
          <w:rFonts w:ascii="Times New Roman" w:hAnsi="Times New Roman" w:cs="Times New Roman"/>
          <w:sz w:val="24"/>
          <w:szCs w:val="24"/>
        </w:rPr>
        <w:t xml:space="preserve">la prevención de la violencia, </w:t>
      </w:r>
      <w:r w:rsidRPr="00D13CE3">
        <w:rPr>
          <w:rFonts w:ascii="Times New Roman" w:hAnsi="Times New Roman" w:cs="Times New Roman"/>
          <w:sz w:val="24"/>
          <w:szCs w:val="24"/>
        </w:rPr>
        <w:t xml:space="preserve">la prevención del COVID19 y sobre la línea 1529 a nivel nacional. </w:t>
      </w:r>
    </w:p>
    <w:p w14:paraId="5C85CE27" w14:textId="77777777" w:rsidR="002177D5" w:rsidRDefault="00791E43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0CC54" w14:textId="54C67896" w:rsidR="00C651B5" w:rsidRPr="00D13CE3" w:rsidRDefault="00201751" w:rsidP="00AB20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CE3">
        <w:rPr>
          <w:rFonts w:ascii="Times New Roman" w:hAnsi="Times New Roman" w:cs="Times New Roman"/>
          <w:b/>
          <w:sz w:val="24"/>
          <w:szCs w:val="24"/>
        </w:rPr>
        <w:t>Medidas o accione</w:t>
      </w:r>
      <w:r w:rsidR="00C66CD9" w:rsidRPr="00D13CE3">
        <w:rPr>
          <w:rFonts w:ascii="Times New Roman" w:hAnsi="Times New Roman" w:cs="Times New Roman"/>
          <w:b/>
          <w:sz w:val="24"/>
          <w:szCs w:val="24"/>
        </w:rPr>
        <w:t>s</w:t>
      </w:r>
      <w:r w:rsidRPr="00D13CE3">
        <w:rPr>
          <w:rFonts w:ascii="Times New Roman" w:hAnsi="Times New Roman" w:cs="Times New Roman"/>
          <w:b/>
          <w:sz w:val="24"/>
          <w:szCs w:val="24"/>
        </w:rPr>
        <w:t xml:space="preserve"> aplicadas para transparentar la ejecución de gasto público y combatir la corrupción</w:t>
      </w:r>
    </w:p>
    <w:p w14:paraId="687B9944" w14:textId="77777777" w:rsidR="00B1259E" w:rsidRDefault="00494F72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La Defensoría de la Mujer Indígena ha tomado acciones para transparentar la Ejecución del gasto público dándole cumplimiento a lo establecido en la Ley de Acceso a la Información Pública (Decreto 57-2008 del Congreso de la República), </w:t>
      </w:r>
      <w:r w:rsidR="00EA60AC" w:rsidRPr="00D13CE3">
        <w:rPr>
          <w:rFonts w:ascii="Times New Roman" w:hAnsi="Times New Roman" w:cs="Times New Roman"/>
          <w:sz w:val="24"/>
          <w:szCs w:val="24"/>
        </w:rPr>
        <w:t xml:space="preserve">en el cual </w:t>
      </w:r>
      <w:r w:rsidRPr="00D13CE3">
        <w:rPr>
          <w:rFonts w:ascii="Times New Roman" w:hAnsi="Times New Roman" w:cs="Times New Roman"/>
          <w:sz w:val="24"/>
          <w:szCs w:val="24"/>
        </w:rPr>
        <w:t>pone a disposición el portal Web con el propósito de facilita</w:t>
      </w:r>
      <w:r w:rsidR="00624CC6" w:rsidRPr="00D13CE3">
        <w:rPr>
          <w:rFonts w:ascii="Times New Roman" w:hAnsi="Times New Roman" w:cs="Times New Roman"/>
          <w:sz w:val="24"/>
          <w:szCs w:val="24"/>
        </w:rPr>
        <w:t>r a</w:t>
      </w:r>
      <w:r w:rsidRPr="00D13CE3">
        <w:rPr>
          <w:rFonts w:ascii="Times New Roman" w:hAnsi="Times New Roman" w:cs="Times New Roman"/>
          <w:sz w:val="24"/>
          <w:szCs w:val="24"/>
        </w:rPr>
        <w:t xml:space="preserve"> todas las personas la información que garantiza la transparencia en el manejo y ejecución de los recursos de la administración pública, para combatir la corrupción</w:t>
      </w:r>
      <w:r w:rsidR="00624CC6" w:rsidRPr="00D13C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AC23D6" w14:textId="77777777" w:rsidR="00E00BCD" w:rsidRDefault="00E00BCD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897FD8" w14:textId="68B3B891" w:rsidR="00201751" w:rsidRPr="00D13CE3" w:rsidRDefault="00624CC6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>L</w:t>
      </w:r>
      <w:r w:rsidR="00494F72" w:rsidRPr="00D13CE3">
        <w:rPr>
          <w:rFonts w:ascii="Times New Roman" w:hAnsi="Times New Roman" w:cs="Times New Roman"/>
          <w:sz w:val="24"/>
          <w:szCs w:val="24"/>
        </w:rPr>
        <w:t xml:space="preserve">a </w:t>
      </w:r>
      <w:r w:rsidRPr="00D13CE3">
        <w:rPr>
          <w:rFonts w:ascii="Times New Roman" w:hAnsi="Times New Roman" w:cs="Times New Roman"/>
          <w:sz w:val="24"/>
          <w:szCs w:val="24"/>
        </w:rPr>
        <w:t>Defensoría de la Mujer Indígena cue</w:t>
      </w:r>
      <w:r w:rsidR="00494F72" w:rsidRPr="00D13CE3">
        <w:rPr>
          <w:rFonts w:ascii="Times New Roman" w:hAnsi="Times New Roman" w:cs="Times New Roman"/>
          <w:sz w:val="24"/>
          <w:szCs w:val="24"/>
        </w:rPr>
        <w:t>nta con una Dirección de Auditoria Interna que vigila el desarrollo de los procedimientos administrativos con el fin de garantizar</w:t>
      </w:r>
      <w:r w:rsidRPr="00D13CE3">
        <w:rPr>
          <w:rFonts w:ascii="Times New Roman" w:hAnsi="Times New Roman" w:cs="Times New Roman"/>
          <w:sz w:val="24"/>
          <w:szCs w:val="24"/>
        </w:rPr>
        <w:t xml:space="preserve">, el uso y manejo </w:t>
      </w:r>
      <w:r w:rsidRPr="00D13CE3">
        <w:rPr>
          <w:rFonts w:ascii="Times New Roman" w:hAnsi="Times New Roman" w:cs="Times New Roman"/>
          <w:sz w:val="24"/>
          <w:szCs w:val="24"/>
        </w:rPr>
        <w:lastRenderedPageBreak/>
        <w:t xml:space="preserve">adecuado de los recursos estatales, asignados a la institución </w:t>
      </w:r>
      <w:r w:rsidR="00494F72" w:rsidRPr="00D13CE3">
        <w:rPr>
          <w:rFonts w:ascii="Times New Roman" w:hAnsi="Times New Roman" w:cs="Times New Roman"/>
          <w:sz w:val="24"/>
          <w:szCs w:val="24"/>
        </w:rPr>
        <w:t xml:space="preserve">en conjunto con la </w:t>
      </w:r>
      <w:r w:rsidRPr="00D13CE3">
        <w:rPr>
          <w:rFonts w:ascii="Times New Roman" w:hAnsi="Times New Roman" w:cs="Times New Roman"/>
          <w:sz w:val="24"/>
          <w:szCs w:val="24"/>
        </w:rPr>
        <w:t xml:space="preserve">Contraloría General de Cuentas. </w:t>
      </w:r>
    </w:p>
    <w:p w14:paraId="75FA584F" w14:textId="5D0D049B" w:rsidR="00201751" w:rsidRPr="00D13CE3" w:rsidRDefault="00201751" w:rsidP="00AB20DE">
      <w:pPr>
        <w:pStyle w:val="Ttulo2"/>
        <w:spacing w:line="36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82705642"/>
      <w:r w:rsidRPr="00D13CE3">
        <w:rPr>
          <w:rFonts w:ascii="Times New Roman" w:hAnsi="Times New Roman" w:cs="Times New Roman"/>
          <w:b/>
          <w:color w:val="auto"/>
          <w:sz w:val="24"/>
          <w:szCs w:val="24"/>
        </w:rPr>
        <w:t>Indicación de los desafíos institucionales</w:t>
      </w:r>
      <w:bookmarkEnd w:id="13"/>
    </w:p>
    <w:p w14:paraId="6542A8C5" w14:textId="18C7CD74" w:rsidR="00534240" w:rsidRPr="00D13CE3" w:rsidRDefault="00520310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3CE3">
        <w:rPr>
          <w:rFonts w:ascii="Times New Roman" w:hAnsi="Times New Roman" w:cs="Times New Roman"/>
          <w:sz w:val="24"/>
          <w:szCs w:val="24"/>
        </w:rPr>
        <w:t xml:space="preserve">En el </w:t>
      </w:r>
      <w:r w:rsidR="0069128C" w:rsidRPr="00D13CE3">
        <w:rPr>
          <w:rFonts w:ascii="Times New Roman" w:hAnsi="Times New Roman" w:cs="Times New Roman"/>
          <w:sz w:val="24"/>
          <w:szCs w:val="24"/>
        </w:rPr>
        <w:t>segundo</w:t>
      </w:r>
      <w:r w:rsidRPr="00D13CE3">
        <w:rPr>
          <w:rFonts w:ascii="Times New Roman" w:hAnsi="Times New Roman" w:cs="Times New Roman"/>
          <w:sz w:val="24"/>
          <w:szCs w:val="24"/>
        </w:rPr>
        <w:t xml:space="preserve"> cuatrimestre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del año 2021</w:t>
      </w:r>
      <w:r w:rsidRPr="00D13CE3">
        <w:rPr>
          <w:rFonts w:ascii="Times New Roman" w:hAnsi="Times New Roman" w:cs="Times New Roman"/>
          <w:sz w:val="24"/>
          <w:szCs w:val="24"/>
        </w:rPr>
        <w:t>, e</w:t>
      </w:r>
      <w:r w:rsidR="00534240" w:rsidRPr="00D13CE3">
        <w:rPr>
          <w:rFonts w:ascii="Times New Roman" w:hAnsi="Times New Roman" w:cs="Times New Roman"/>
          <w:sz w:val="24"/>
          <w:szCs w:val="24"/>
        </w:rPr>
        <w:t>l que hacer de la Defensoría de la Mujer Indígena,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 se ha visto </w:t>
      </w:r>
      <w:r w:rsidR="0082183D">
        <w:rPr>
          <w:rFonts w:ascii="Times New Roman" w:hAnsi="Times New Roman" w:cs="Times New Roman"/>
          <w:sz w:val="24"/>
          <w:szCs w:val="24"/>
        </w:rPr>
        <w:t>limitado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 a causa de</w:t>
      </w:r>
      <w:r w:rsidRPr="00D13CE3">
        <w:rPr>
          <w:rFonts w:ascii="Times New Roman" w:hAnsi="Times New Roman" w:cs="Times New Roman"/>
          <w:sz w:val="24"/>
          <w:szCs w:val="24"/>
        </w:rPr>
        <w:t>l incremento de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 la pandemia de </w:t>
      </w:r>
      <w:proofErr w:type="spellStart"/>
      <w:r w:rsidR="001311F2" w:rsidRPr="00D13CE3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1311F2" w:rsidRPr="00D13CE3">
        <w:rPr>
          <w:rFonts w:ascii="Times New Roman" w:hAnsi="Times New Roman" w:cs="Times New Roman"/>
          <w:sz w:val="24"/>
          <w:szCs w:val="24"/>
        </w:rPr>
        <w:t xml:space="preserve"> 19, </w:t>
      </w:r>
      <w:r w:rsidR="00534240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lo cual </w:t>
      </w:r>
      <w:r w:rsidR="001351FD">
        <w:rPr>
          <w:rFonts w:ascii="Times New Roman" w:hAnsi="Times New Roman" w:cs="Times New Roman"/>
          <w:sz w:val="24"/>
          <w:szCs w:val="24"/>
        </w:rPr>
        <w:t xml:space="preserve">ha disminuido, el 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acercamiento </w:t>
      </w:r>
      <w:r w:rsidR="001351FD">
        <w:rPr>
          <w:rFonts w:ascii="Times New Roman" w:hAnsi="Times New Roman" w:cs="Times New Roman"/>
          <w:sz w:val="24"/>
          <w:szCs w:val="24"/>
        </w:rPr>
        <w:t xml:space="preserve">directo </w:t>
      </w:r>
      <w:r w:rsidR="001311F2" w:rsidRPr="00D13CE3">
        <w:rPr>
          <w:rFonts w:ascii="Times New Roman" w:hAnsi="Times New Roman" w:cs="Times New Roman"/>
          <w:sz w:val="24"/>
          <w:szCs w:val="24"/>
        </w:rPr>
        <w:t xml:space="preserve">de las usuarias necesitadas de los servicios de atención jurídica, social y psicológica que brinda la institución. </w:t>
      </w:r>
    </w:p>
    <w:p w14:paraId="033B9720" w14:textId="77777777" w:rsidR="0069128C" w:rsidRPr="00D13CE3" w:rsidRDefault="0069128C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C2C24D" w14:textId="6A133C57" w:rsidR="0069128C" w:rsidRPr="00D13CE3" w:rsidRDefault="009F4E0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 desafío institucional, es</w:t>
      </w:r>
      <w:r w:rsidR="00A0573E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el </w:t>
      </w:r>
      <w:r w:rsidR="007F09BC">
        <w:rPr>
          <w:rFonts w:ascii="Times New Roman" w:hAnsi="Times New Roman" w:cs="Times New Roman"/>
          <w:sz w:val="24"/>
          <w:szCs w:val="24"/>
        </w:rPr>
        <w:t xml:space="preserve">reducido 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presupuesto </w:t>
      </w:r>
      <w:r w:rsidR="00A0573E" w:rsidRPr="00D13CE3">
        <w:rPr>
          <w:rFonts w:ascii="Times New Roman" w:hAnsi="Times New Roman" w:cs="Times New Roman"/>
          <w:sz w:val="24"/>
          <w:szCs w:val="24"/>
        </w:rPr>
        <w:t xml:space="preserve">asignado a 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la </w:t>
      </w:r>
      <w:r w:rsidR="00A0573E" w:rsidRPr="00D13CE3">
        <w:rPr>
          <w:rFonts w:ascii="Times New Roman" w:hAnsi="Times New Roman" w:cs="Times New Roman"/>
          <w:sz w:val="24"/>
          <w:szCs w:val="24"/>
        </w:rPr>
        <w:t>Defe</w:t>
      </w:r>
      <w:r>
        <w:rPr>
          <w:rFonts w:ascii="Times New Roman" w:hAnsi="Times New Roman" w:cs="Times New Roman"/>
          <w:sz w:val="24"/>
          <w:szCs w:val="24"/>
        </w:rPr>
        <w:t xml:space="preserve">nsoría de la Mujer Indígena, </w:t>
      </w:r>
      <w:r w:rsidR="007F09BC">
        <w:rPr>
          <w:rFonts w:ascii="Times New Roman" w:hAnsi="Times New Roman" w:cs="Times New Roman"/>
          <w:sz w:val="24"/>
          <w:szCs w:val="24"/>
        </w:rPr>
        <w:t>el cual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orienta</w:t>
      </w:r>
      <w:r w:rsidR="007F09BC">
        <w:rPr>
          <w:rFonts w:ascii="Times New Roman" w:hAnsi="Times New Roman" w:cs="Times New Roman"/>
          <w:sz w:val="24"/>
          <w:szCs w:val="24"/>
        </w:rPr>
        <w:t xml:space="preserve"> el 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7F09BC">
        <w:rPr>
          <w:rFonts w:ascii="Times New Roman" w:hAnsi="Times New Roman" w:cs="Times New Roman"/>
          <w:sz w:val="24"/>
          <w:szCs w:val="24"/>
        </w:rPr>
        <w:t>71%  del presupuesto para el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pago de salarios del personal</w:t>
      </w:r>
      <w:r w:rsidR="007F09BC">
        <w:rPr>
          <w:rFonts w:ascii="Times New Roman" w:hAnsi="Times New Roman" w:cs="Times New Roman"/>
          <w:sz w:val="24"/>
          <w:szCs w:val="24"/>
        </w:rPr>
        <w:t xml:space="preserve"> y 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A0573E" w:rsidRPr="00D13CE3">
        <w:rPr>
          <w:rFonts w:ascii="Times New Roman" w:hAnsi="Times New Roman" w:cs="Times New Roman"/>
          <w:sz w:val="24"/>
          <w:szCs w:val="24"/>
        </w:rPr>
        <w:t>una</w:t>
      </w:r>
      <w:r w:rsidR="0069128C" w:rsidRPr="00D13CE3">
        <w:rPr>
          <w:rFonts w:ascii="Times New Roman" w:hAnsi="Times New Roman" w:cs="Times New Roman"/>
          <w:sz w:val="24"/>
          <w:szCs w:val="24"/>
        </w:rPr>
        <w:t xml:space="preserve"> </w:t>
      </w:r>
      <w:r w:rsidR="007F09BC">
        <w:rPr>
          <w:rFonts w:ascii="Times New Roman" w:hAnsi="Times New Roman" w:cs="Times New Roman"/>
          <w:sz w:val="24"/>
          <w:szCs w:val="24"/>
        </w:rPr>
        <w:t xml:space="preserve">mínima </w:t>
      </w:r>
      <w:r w:rsidR="0069128C" w:rsidRPr="00D13CE3">
        <w:rPr>
          <w:rFonts w:ascii="Times New Roman" w:hAnsi="Times New Roman" w:cs="Times New Roman"/>
          <w:sz w:val="24"/>
          <w:szCs w:val="24"/>
        </w:rPr>
        <w:t>parte para las d</w:t>
      </w:r>
      <w:r w:rsidR="00A0573E" w:rsidRPr="00D13CE3">
        <w:rPr>
          <w:rFonts w:ascii="Times New Roman" w:hAnsi="Times New Roman" w:cs="Times New Roman"/>
          <w:sz w:val="24"/>
          <w:szCs w:val="24"/>
        </w:rPr>
        <w:t xml:space="preserve">ietas de la junta coordinadora. </w:t>
      </w:r>
      <w:r w:rsidR="007F09BC">
        <w:rPr>
          <w:rFonts w:ascii="Times New Roman" w:hAnsi="Times New Roman" w:cs="Times New Roman"/>
          <w:sz w:val="24"/>
          <w:szCs w:val="24"/>
        </w:rPr>
        <w:t xml:space="preserve">Lo que limita el porcentaje del presupuesto para expandir la prestación de servicios, a nivel nacional. </w:t>
      </w:r>
    </w:p>
    <w:p w14:paraId="20D34355" w14:textId="77777777" w:rsidR="00791E43" w:rsidRDefault="00791E43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23E182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88EF06B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AA41EB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AF9065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4312C2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3392CA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9321F5" w14:textId="77777777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8E1394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91E997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BAEAA5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C89CE5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380A81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F7E6E2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6134DB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359DB5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F0152C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091CFC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ED3639" w14:textId="6CFB155A" w:rsidR="00E30A8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1C86EA64" wp14:editId="202D38C6">
            <wp:extent cx="8343118" cy="5775716"/>
            <wp:effectExtent l="7302" t="0" r="8573" b="8572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7064" cy="579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7681" w14:textId="77777777" w:rsidR="00E30A8F" w:rsidRDefault="00FD2C31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4" w:name="_GoBack"/>
      <w:r>
        <w:rPr>
          <w:noProof/>
          <w:lang w:eastAsia="es-GT"/>
        </w:rPr>
        <w:lastRenderedPageBreak/>
        <w:drawing>
          <wp:inline distT="0" distB="0" distL="0" distR="0" wp14:anchorId="1B196A08" wp14:editId="4CAB9189">
            <wp:extent cx="8034908" cy="5595496"/>
            <wp:effectExtent l="635" t="0" r="508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4159" cy="56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29D00997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825E48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67B550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A3B100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CA3F6B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EFAD5D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DA72D3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73B84F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7281C0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E89581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BC4391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78D303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4402EA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30A944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DA82DF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DB97E0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8A6DEC" w14:textId="30341552" w:rsidR="00467C1F" w:rsidRDefault="00467C1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4B4946B1" wp14:editId="10A957BE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1ADD" w14:textId="77777777" w:rsidR="00E30A8F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3D81CD" w14:textId="77777777" w:rsidR="00E30A8F" w:rsidRPr="00D13CE3" w:rsidRDefault="00E30A8F" w:rsidP="00AB20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E30A8F" w:rsidRPr="00D13CE3">
      <w:head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0F371" w14:textId="77777777" w:rsidR="00467BA0" w:rsidRDefault="00467BA0" w:rsidP="00AC4044">
      <w:pPr>
        <w:spacing w:after="0" w:line="240" w:lineRule="auto"/>
      </w:pPr>
      <w:r>
        <w:separator/>
      </w:r>
    </w:p>
  </w:endnote>
  <w:endnote w:type="continuationSeparator" w:id="0">
    <w:p w14:paraId="168C0AD6" w14:textId="77777777" w:rsidR="00467BA0" w:rsidRDefault="00467BA0" w:rsidP="00AC4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B00B1" w14:textId="77777777" w:rsidR="00467BA0" w:rsidRDefault="00467BA0" w:rsidP="00AC4044">
      <w:pPr>
        <w:spacing w:after="0" w:line="240" w:lineRule="auto"/>
      </w:pPr>
      <w:r>
        <w:separator/>
      </w:r>
    </w:p>
  </w:footnote>
  <w:footnote w:type="continuationSeparator" w:id="0">
    <w:p w14:paraId="1C456B97" w14:textId="77777777" w:rsidR="00467BA0" w:rsidRDefault="00467BA0" w:rsidP="00AC4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62BB1" w14:textId="0B68AA4C" w:rsidR="00C66CD9" w:rsidRDefault="00C66CD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36BED357" wp14:editId="42833DD8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764780" cy="10067506"/>
          <wp:effectExtent l="0" t="0" r="762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n títu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067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34000"/>
    <w:multiLevelType w:val="hybridMultilevel"/>
    <w:tmpl w:val="229052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D6B2E"/>
    <w:multiLevelType w:val="hybridMultilevel"/>
    <w:tmpl w:val="BFE680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57A7B"/>
    <w:multiLevelType w:val="hybridMultilevel"/>
    <w:tmpl w:val="3E04A342"/>
    <w:lvl w:ilvl="0" w:tplc="0C0A0001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3" w15:restartNumberingAfterBreak="0">
    <w:nsid w:val="24592FD1"/>
    <w:multiLevelType w:val="hybridMultilevel"/>
    <w:tmpl w:val="F976E6D4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4934492"/>
    <w:multiLevelType w:val="hybridMultilevel"/>
    <w:tmpl w:val="BDBA15D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F5725"/>
    <w:multiLevelType w:val="hybridMultilevel"/>
    <w:tmpl w:val="B890E9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A6D30"/>
    <w:multiLevelType w:val="hybridMultilevel"/>
    <w:tmpl w:val="D374A03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8013F"/>
    <w:multiLevelType w:val="hybridMultilevel"/>
    <w:tmpl w:val="ACDAD82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22938"/>
    <w:multiLevelType w:val="hybridMultilevel"/>
    <w:tmpl w:val="EEB078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E6B85"/>
    <w:multiLevelType w:val="hybridMultilevel"/>
    <w:tmpl w:val="8F2053A0"/>
    <w:lvl w:ilvl="0" w:tplc="AC108DFE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16561"/>
    <w:multiLevelType w:val="hybridMultilevel"/>
    <w:tmpl w:val="4E2ECD90"/>
    <w:lvl w:ilvl="0" w:tplc="55ECD9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80F91"/>
    <w:multiLevelType w:val="hybridMultilevel"/>
    <w:tmpl w:val="E5D825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D7640"/>
    <w:multiLevelType w:val="hybridMultilevel"/>
    <w:tmpl w:val="F252E364"/>
    <w:lvl w:ilvl="0" w:tplc="046051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66BBD"/>
    <w:multiLevelType w:val="hybridMultilevel"/>
    <w:tmpl w:val="FC946E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20DCA"/>
    <w:multiLevelType w:val="hybridMultilevel"/>
    <w:tmpl w:val="4DFE81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7482F"/>
    <w:multiLevelType w:val="hybridMultilevel"/>
    <w:tmpl w:val="341EB2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8620A"/>
    <w:multiLevelType w:val="hybridMultilevel"/>
    <w:tmpl w:val="A502CF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C520D"/>
    <w:multiLevelType w:val="hybridMultilevel"/>
    <w:tmpl w:val="0D70DD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1085F"/>
    <w:multiLevelType w:val="hybridMultilevel"/>
    <w:tmpl w:val="80001D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610EA"/>
    <w:multiLevelType w:val="hybridMultilevel"/>
    <w:tmpl w:val="E2766628"/>
    <w:lvl w:ilvl="0" w:tplc="532423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46D68"/>
    <w:multiLevelType w:val="hybridMultilevel"/>
    <w:tmpl w:val="DF1CEDA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838B1"/>
    <w:multiLevelType w:val="hybridMultilevel"/>
    <w:tmpl w:val="399092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777C8"/>
    <w:multiLevelType w:val="hybridMultilevel"/>
    <w:tmpl w:val="4476E0AC"/>
    <w:lvl w:ilvl="0" w:tplc="B278281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F23070"/>
    <w:multiLevelType w:val="hybridMultilevel"/>
    <w:tmpl w:val="C9C04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0"/>
  </w:num>
  <w:num w:numId="5">
    <w:abstractNumId w:val="5"/>
  </w:num>
  <w:num w:numId="6">
    <w:abstractNumId w:val="16"/>
  </w:num>
  <w:num w:numId="7">
    <w:abstractNumId w:val="13"/>
  </w:num>
  <w:num w:numId="8">
    <w:abstractNumId w:val="3"/>
  </w:num>
  <w:num w:numId="9">
    <w:abstractNumId w:val="8"/>
  </w:num>
  <w:num w:numId="10">
    <w:abstractNumId w:val="22"/>
  </w:num>
  <w:num w:numId="11">
    <w:abstractNumId w:val="10"/>
  </w:num>
  <w:num w:numId="12">
    <w:abstractNumId w:val="14"/>
  </w:num>
  <w:num w:numId="13">
    <w:abstractNumId w:val="9"/>
  </w:num>
  <w:num w:numId="14">
    <w:abstractNumId w:val="4"/>
  </w:num>
  <w:num w:numId="15">
    <w:abstractNumId w:val="23"/>
  </w:num>
  <w:num w:numId="16">
    <w:abstractNumId w:val="18"/>
  </w:num>
  <w:num w:numId="17">
    <w:abstractNumId w:val="7"/>
  </w:num>
  <w:num w:numId="18">
    <w:abstractNumId w:val="6"/>
  </w:num>
  <w:num w:numId="19">
    <w:abstractNumId w:val="15"/>
  </w:num>
  <w:num w:numId="20">
    <w:abstractNumId w:val="20"/>
  </w:num>
  <w:num w:numId="21">
    <w:abstractNumId w:val="17"/>
  </w:num>
  <w:num w:numId="22">
    <w:abstractNumId w:val="19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20"/>
    <w:rsid w:val="00000CC2"/>
    <w:rsid w:val="00001384"/>
    <w:rsid w:val="00002C30"/>
    <w:rsid w:val="00007610"/>
    <w:rsid w:val="00007D0B"/>
    <w:rsid w:val="00007F95"/>
    <w:rsid w:val="000134E1"/>
    <w:rsid w:val="00015874"/>
    <w:rsid w:val="00023238"/>
    <w:rsid w:val="000232CF"/>
    <w:rsid w:val="00031F67"/>
    <w:rsid w:val="000346DD"/>
    <w:rsid w:val="00040BCB"/>
    <w:rsid w:val="000431A1"/>
    <w:rsid w:val="00045A25"/>
    <w:rsid w:val="000470AB"/>
    <w:rsid w:val="0005030E"/>
    <w:rsid w:val="000522D1"/>
    <w:rsid w:val="000555DB"/>
    <w:rsid w:val="00055906"/>
    <w:rsid w:val="000571CC"/>
    <w:rsid w:val="000620DE"/>
    <w:rsid w:val="00065DC2"/>
    <w:rsid w:val="00065ED1"/>
    <w:rsid w:val="00066C75"/>
    <w:rsid w:val="00082E16"/>
    <w:rsid w:val="00083488"/>
    <w:rsid w:val="000858F3"/>
    <w:rsid w:val="00087FC1"/>
    <w:rsid w:val="000920E3"/>
    <w:rsid w:val="00092262"/>
    <w:rsid w:val="000B0FBA"/>
    <w:rsid w:val="000B2809"/>
    <w:rsid w:val="000B2CBD"/>
    <w:rsid w:val="000B5C08"/>
    <w:rsid w:val="000B7F21"/>
    <w:rsid w:val="000C3818"/>
    <w:rsid w:val="000C4D3C"/>
    <w:rsid w:val="000C7EFF"/>
    <w:rsid w:val="000D49AC"/>
    <w:rsid w:val="000D590C"/>
    <w:rsid w:val="000D77DB"/>
    <w:rsid w:val="000E0990"/>
    <w:rsid w:val="000E4504"/>
    <w:rsid w:val="000E5B74"/>
    <w:rsid w:val="000F2599"/>
    <w:rsid w:val="000F30D6"/>
    <w:rsid w:val="000F4CBF"/>
    <w:rsid w:val="00105B9F"/>
    <w:rsid w:val="001103BF"/>
    <w:rsid w:val="00110A07"/>
    <w:rsid w:val="00111707"/>
    <w:rsid w:val="00121172"/>
    <w:rsid w:val="00122B7D"/>
    <w:rsid w:val="00122BAD"/>
    <w:rsid w:val="00123EA1"/>
    <w:rsid w:val="00124BED"/>
    <w:rsid w:val="0012602F"/>
    <w:rsid w:val="00126E2E"/>
    <w:rsid w:val="001311F2"/>
    <w:rsid w:val="0013242A"/>
    <w:rsid w:val="001351FD"/>
    <w:rsid w:val="00150F7D"/>
    <w:rsid w:val="001541A4"/>
    <w:rsid w:val="00154477"/>
    <w:rsid w:val="0015556B"/>
    <w:rsid w:val="001555E7"/>
    <w:rsid w:val="001673B8"/>
    <w:rsid w:val="001724BD"/>
    <w:rsid w:val="00180296"/>
    <w:rsid w:val="001813B8"/>
    <w:rsid w:val="001814C2"/>
    <w:rsid w:val="00194D36"/>
    <w:rsid w:val="00194D3B"/>
    <w:rsid w:val="001A1A2D"/>
    <w:rsid w:val="001A7440"/>
    <w:rsid w:val="001D18BF"/>
    <w:rsid w:val="001D4184"/>
    <w:rsid w:val="001D5EB6"/>
    <w:rsid w:val="001D73DE"/>
    <w:rsid w:val="001E1371"/>
    <w:rsid w:val="001F08A5"/>
    <w:rsid w:val="001F0CCB"/>
    <w:rsid w:val="001F1651"/>
    <w:rsid w:val="001F2ED6"/>
    <w:rsid w:val="001F6B02"/>
    <w:rsid w:val="001F6DB9"/>
    <w:rsid w:val="001F76E1"/>
    <w:rsid w:val="002012E8"/>
    <w:rsid w:val="00201751"/>
    <w:rsid w:val="00201951"/>
    <w:rsid w:val="00203967"/>
    <w:rsid w:val="00205432"/>
    <w:rsid w:val="00214C52"/>
    <w:rsid w:val="002177D5"/>
    <w:rsid w:val="0022015B"/>
    <w:rsid w:val="00221895"/>
    <w:rsid w:val="0022348C"/>
    <w:rsid w:val="0022682A"/>
    <w:rsid w:val="00231B6C"/>
    <w:rsid w:val="00240114"/>
    <w:rsid w:val="002436AC"/>
    <w:rsid w:val="002450EA"/>
    <w:rsid w:val="00246150"/>
    <w:rsid w:val="002476C6"/>
    <w:rsid w:val="00250BCE"/>
    <w:rsid w:val="00252CE0"/>
    <w:rsid w:val="00256FB8"/>
    <w:rsid w:val="002576C9"/>
    <w:rsid w:val="002613FC"/>
    <w:rsid w:val="002650D8"/>
    <w:rsid w:val="00267D97"/>
    <w:rsid w:val="00270161"/>
    <w:rsid w:val="002718DC"/>
    <w:rsid w:val="00275307"/>
    <w:rsid w:val="002912D0"/>
    <w:rsid w:val="002952FC"/>
    <w:rsid w:val="002A38D5"/>
    <w:rsid w:val="002A49DB"/>
    <w:rsid w:val="002A5209"/>
    <w:rsid w:val="002B40FF"/>
    <w:rsid w:val="002B55B1"/>
    <w:rsid w:val="002B6F0C"/>
    <w:rsid w:val="002B79FB"/>
    <w:rsid w:val="002C21A4"/>
    <w:rsid w:val="002C2D09"/>
    <w:rsid w:val="002C63EE"/>
    <w:rsid w:val="002D1F93"/>
    <w:rsid w:val="002D237F"/>
    <w:rsid w:val="002D582B"/>
    <w:rsid w:val="002D5905"/>
    <w:rsid w:val="002D7A60"/>
    <w:rsid w:val="002E1451"/>
    <w:rsid w:val="002E2993"/>
    <w:rsid w:val="002F220A"/>
    <w:rsid w:val="002F464C"/>
    <w:rsid w:val="002F4FBE"/>
    <w:rsid w:val="002F5A21"/>
    <w:rsid w:val="002F6755"/>
    <w:rsid w:val="002F69BD"/>
    <w:rsid w:val="002F7E47"/>
    <w:rsid w:val="00310001"/>
    <w:rsid w:val="003103FE"/>
    <w:rsid w:val="00311E45"/>
    <w:rsid w:val="00315F70"/>
    <w:rsid w:val="00321D50"/>
    <w:rsid w:val="00323A7C"/>
    <w:rsid w:val="00326083"/>
    <w:rsid w:val="0033185D"/>
    <w:rsid w:val="003332B5"/>
    <w:rsid w:val="00334785"/>
    <w:rsid w:val="00340D33"/>
    <w:rsid w:val="00341E05"/>
    <w:rsid w:val="0034415C"/>
    <w:rsid w:val="003518D3"/>
    <w:rsid w:val="003579C3"/>
    <w:rsid w:val="00360C68"/>
    <w:rsid w:val="0036568E"/>
    <w:rsid w:val="00365D5F"/>
    <w:rsid w:val="00371162"/>
    <w:rsid w:val="00371DEF"/>
    <w:rsid w:val="00375B48"/>
    <w:rsid w:val="00376ACB"/>
    <w:rsid w:val="00380273"/>
    <w:rsid w:val="00384D1C"/>
    <w:rsid w:val="00387F6B"/>
    <w:rsid w:val="003A31AF"/>
    <w:rsid w:val="003B13B5"/>
    <w:rsid w:val="003C08EE"/>
    <w:rsid w:val="003C093C"/>
    <w:rsid w:val="003C0952"/>
    <w:rsid w:val="003C3851"/>
    <w:rsid w:val="003C5718"/>
    <w:rsid w:val="003D51DB"/>
    <w:rsid w:val="003D74B6"/>
    <w:rsid w:val="003E737B"/>
    <w:rsid w:val="003E74F4"/>
    <w:rsid w:val="003F6600"/>
    <w:rsid w:val="003F7F9A"/>
    <w:rsid w:val="00400AB9"/>
    <w:rsid w:val="00402D97"/>
    <w:rsid w:val="0040381A"/>
    <w:rsid w:val="00403B76"/>
    <w:rsid w:val="00403CC7"/>
    <w:rsid w:val="0040532F"/>
    <w:rsid w:val="00405CD0"/>
    <w:rsid w:val="00406A3A"/>
    <w:rsid w:val="00406C25"/>
    <w:rsid w:val="004070F6"/>
    <w:rsid w:val="00411010"/>
    <w:rsid w:val="0041312C"/>
    <w:rsid w:val="004135A9"/>
    <w:rsid w:val="004151DB"/>
    <w:rsid w:val="0041689B"/>
    <w:rsid w:val="004310C9"/>
    <w:rsid w:val="00435FC4"/>
    <w:rsid w:val="0044055D"/>
    <w:rsid w:val="00441808"/>
    <w:rsid w:val="00443386"/>
    <w:rsid w:val="004447E9"/>
    <w:rsid w:val="00445C52"/>
    <w:rsid w:val="00450A18"/>
    <w:rsid w:val="0046171B"/>
    <w:rsid w:val="00466149"/>
    <w:rsid w:val="00467BA0"/>
    <w:rsid w:val="00467C1F"/>
    <w:rsid w:val="004727BC"/>
    <w:rsid w:val="00485E8F"/>
    <w:rsid w:val="004928AC"/>
    <w:rsid w:val="004941B2"/>
    <w:rsid w:val="00494F72"/>
    <w:rsid w:val="004A0209"/>
    <w:rsid w:val="004A3D9D"/>
    <w:rsid w:val="004A69B4"/>
    <w:rsid w:val="004A7DC2"/>
    <w:rsid w:val="004B087B"/>
    <w:rsid w:val="004B4FCB"/>
    <w:rsid w:val="004B6E47"/>
    <w:rsid w:val="004B7391"/>
    <w:rsid w:val="004B78C1"/>
    <w:rsid w:val="004C1314"/>
    <w:rsid w:val="004C2D9F"/>
    <w:rsid w:val="004C4101"/>
    <w:rsid w:val="004C7533"/>
    <w:rsid w:val="004D4E44"/>
    <w:rsid w:val="004D5E48"/>
    <w:rsid w:val="004E2687"/>
    <w:rsid w:val="004E38EC"/>
    <w:rsid w:val="004F0E63"/>
    <w:rsid w:val="004F74FE"/>
    <w:rsid w:val="00504679"/>
    <w:rsid w:val="00504BD7"/>
    <w:rsid w:val="005069C9"/>
    <w:rsid w:val="0051014F"/>
    <w:rsid w:val="00511234"/>
    <w:rsid w:val="00514FC0"/>
    <w:rsid w:val="00517F4D"/>
    <w:rsid w:val="00520310"/>
    <w:rsid w:val="0052264D"/>
    <w:rsid w:val="00525906"/>
    <w:rsid w:val="005273BF"/>
    <w:rsid w:val="005274DA"/>
    <w:rsid w:val="00527ADD"/>
    <w:rsid w:val="005319CD"/>
    <w:rsid w:val="00534240"/>
    <w:rsid w:val="0054497E"/>
    <w:rsid w:val="0055076D"/>
    <w:rsid w:val="00551659"/>
    <w:rsid w:val="0055351C"/>
    <w:rsid w:val="00563201"/>
    <w:rsid w:val="00564779"/>
    <w:rsid w:val="005659D1"/>
    <w:rsid w:val="00567631"/>
    <w:rsid w:val="005738C4"/>
    <w:rsid w:val="00580F91"/>
    <w:rsid w:val="00582E22"/>
    <w:rsid w:val="005876DF"/>
    <w:rsid w:val="005934E3"/>
    <w:rsid w:val="005938CA"/>
    <w:rsid w:val="005A45F8"/>
    <w:rsid w:val="005B02D2"/>
    <w:rsid w:val="005B781E"/>
    <w:rsid w:val="005C0472"/>
    <w:rsid w:val="005C14A1"/>
    <w:rsid w:val="005C2D11"/>
    <w:rsid w:val="005D0716"/>
    <w:rsid w:val="005D0A60"/>
    <w:rsid w:val="005D4BF5"/>
    <w:rsid w:val="005E02E9"/>
    <w:rsid w:val="005E0A62"/>
    <w:rsid w:val="005E449A"/>
    <w:rsid w:val="005E44C1"/>
    <w:rsid w:val="005E47AE"/>
    <w:rsid w:val="005F051B"/>
    <w:rsid w:val="005F7DED"/>
    <w:rsid w:val="00606D79"/>
    <w:rsid w:val="00610EBF"/>
    <w:rsid w:val="00612225"/>
    <w:rsid w:val="0061234F"/>
    <w:rsid w:val="00612646"/>
    <w:rsid w:val="0061390E"/>
    <w:rsid w:val="00617ACC"/>
    <w:rsid w:val="0062429F"/>
    <w:rsid w:val="006245D6"/>
    <w:rsid w:val="00624CC6"/>
    <w:rsid w:val="00625381"/>
    <w:rsid w:val="0062690A"/>
    <w:rsid w:val="00627EBB"/>
    <w:rsid w:val="00636821"/>
    <w:rsid w:val="006543C5"/>
    <w:rsid w:val="00656550"/>
    <w:rsid w:val="00660F90"/>
    <w:rsid w:val="006632DD"/>
    <w:rsid w:val="0066491B"/>
    <w:rsid w:val="00664A85"/>
    <w:rsid w:val="006667D5"/>
    <w:rsid w:val="006672EA"/>
    <w:rsid w:val="00672028"/>
    <w:rsid w:val="00674699"/>
    <w:rsid w:val="00675259"/>
    <w:rsid w:val="00676259"/>
    <w:rsid w:val="006809AC"/>
    <w:rsid w:val="006811BE"/>
    <w:rsid w:val="00681541"/>
    <w:rsid w:val="00681FD6"/>
    <w:rsid w:val="0068477C"/>
    <w:rsid w:val="0068540E"/>
    <w:rsid w:val="00685C47"/>
    <w:rsid w:val="00686700"/>
    <w:rsid w:val="0069128C"/>
    <w:rsid w:val="0069387E"/>
    <w:rsid w:val="00695F70"/>
    <w:rsid w:val="006A363C"/>
    <w:rsid w:val="006A534B"/>
    <w:rsid w:val="006A77B9"/>
    <w:rsid w:val="006B2CAA"/>
    <w:rsid w:val="006D3059"/>
    <w:rsid w:val="006D43D4"/>
    <w:rsid w:val="006D6CD2"/>
    <w:rsid w:val="006E277B"/>
    <w:rsid w:val="006E3F88"/>
    <w:rsid w:val="006E4B39"/>
    <w:rsid w:val="006F07C7"/>
    <w:rsid w:val="007050DB"/>
    <w:rsid w:val="00707F34"/>
    <w:rsid w:val="00712A34"/>
    <w:rsid w:val="00716CF4"/>
    <w:rsid w:val="00717CA5"/>
    <w:rsid w:val="007209D8"/>
    <w:rsid w:val="00721C56"/>
    <w:rsid w:val="007247F8"/>
    <w:rsid w:val="00724ED1"/>
    <w:rsid w:val="007277C9"/>
    <w:rsid w:val="00731D86"/>
    <w:rsid w:val="007341B2"/>
    <w:rsid w:val="00734863"/>
    <w:rsid w:val="00735C3A"/>
    <w:rsid w:val="0074206E"/>
    <w:rsid w:val="00746FE8"/>
    <w:rsid w:val="00747E96"/>
    <w:rsid w:val="007549B0"/>
    <w:rsid w:val="00756653"/>
    <w:rsid w:val="0075744E"/>
    <w:rsid w:val="007607F3"/>
    <w:rsid w:val="00761219"/>
    <w:rsid w:val="007621B8"/>
    <w:rsid w:val="00762C53"/>
    <w:rsid w:val="007644B0"/>
    <w:rsid w:val="007676E2"/>
    <w:rsid w:val="00767D57"/>
    <w:rsid w:val="00771FCD"/>
    <w:rsid w:val="00773CB5"/>
    <w:rsid w:val="00774CE4"/>
    <w:rsid w:val="00775552"/>
    <w:rsid w:val="007762D8"/>
    <w:rsid w:val="00780C73"/>
    <w:rsid w:val="00780ED3"/>
    <w:rsid w:val="00783860"/>
    <w:rsid w:val="007841F6"/>
    <w:rsid w:val="00785582"/>
    <w:rsid w:val="00787287"/>
    <w:rsid w:val="00791E43"/>
    <w:rsid w:val="007A08A5"/>
    <w:rsid w:val="007A10E8"/>
    <w:rsid w:val="007A14B6"/>
    <w:rsid w:val="007A3F98"/>
    <w:rsid w:val="007A4EA0"/>
    <w:rsid w:val="007A5AC9"/>
    <w:rsid w:val="007B2123"/>
    <w:rsid w:val="007B6D8A"/>
    <w:rsid w:val="007B7AC0"/>
    <w:rsid w:val="007C3E01"/>
    <w:rsid w:val="007D064E"/>
    <w:rsid w:val="007D06AE"/>
    <w:rsid w:val="007D322A"/>
    <w:rsid w:val="007D6885"/>
    <w:rsid w:val="007E1FCF"/>
    <w:rsid w:val="007E4388"/>
    <w:rsid w:val="007F09BC"/>
    <w:rsid w:val="007F5FAF"/>
    <w:rsid w:val="00802577"/>
    <w:rsid w:val="00803475"/>
    <w:rsid w:val="00805EFC"/>
    <w:rsid w:val="00810843"/>
    <w:rsid w:val="0081622F"/>
    <w:rsid w:val="0082183D"/>
    <w:rsid w:val="00821EA1"/>
    <w:rsid w:val="00822838"/>
    <w:rsid w:val="0082412A"/>
    <w:rsid w:val="00824551"/>
    <w:rsid w:val="00826809"/>
    <w:rsid w:val="00831264"/>
    <w:rsid w:val="00832522"/>
    <w:rsid w:val="00832CB6"/>
    <w:rsid w:val="00834568"/>
    <w:rsid w:val="008417F3"/>
    <w:rsid w:val="00843937"/>
    <w:rsid w:val="00847EC6"/>
    <w:rsid w:val="008610E5"/>
    <w:rsid w:val="0086216D"/>
    <w:rsid w:val="00864C5A"/>
    <w:rsid w:val="00866EC1"/>
    <w:rsid w:val="0087014B"/>
    <w:rsid w:val="00876977"/>
    <w:rsid w:val="008774D8"/>
    <w:rsid w:val="008800F6"/>
    <w:rsid w:val="008875F5"/>
    <w:rsid w:val="00892971"/>
    <w:rsid w:val="00894556"/>
    <w:rsid w:val="008946FC"/>
    <w:rsid w:val="00895F70"/>
    <w:rsid w:val="008A70FA"/>
    <w:rsid w:val="008B43AE"/>
    <w:rsid w:val="008B646B"/>
    <w:rsid w:val="008B65ED"/>
    <w:rsid w:val="008C187E"/>
    <w:rsid w:val="008C444C"/>
    <w:rsid w:val="008C538B"/>
    <w:rsid w:val="008C66F4"/>
    <w:rsid w:val="008D0F2D"/>
    <w:rsid w:val="008D133A"/>
    <w:rsid w:val="008D4655"/>
    <w:rsid w:val="008E2A4D"/>
    <w:rsid w:val="008F5939"/>
    <w:rsid w:val="009103AE"/>
    <w:rsid w:val="00913D08"/>
    <w:rsid w:val="009142F3"/>
    <w:rsid w:val="0091578A"/>
    <w:rsid w:val="0091682B"/>
    <w:rsid w:val="0091701B"/>
    <w:rsid w:val="009220F1"/>
    <w:rsid w:val="00923352"/>
    <w:rsid w:val="0092397F"/>
    <w:rsid w:val="0093318A"/>
    <w:rsid w:val="00941A7E"/>
    <w:rsid w:val="00952496"/>
    <w:rsid w:val="00953F1B"/>
    <w:rsid w:val="00955C71"/>
    <w:rsid w:val="00957E3E"/>
    <w:rsid w:val="0096000D"/>
    <w:rsid w:val="009624AC"/>
    <w:rsid w:val="00962B0B"/>
    <w:rsid w:val="0096522B"/>
    <w:rsid w:val="00965BD7"/>
    <w:rsid w:val="00967875"/>
    <w:rsid w:val="00970D58"/>
    <w:rsid w:val="00975015"/>
    <w:rsid w:val="0097638F"/>
    <w:rsid w:val="00976658"/>
    <w:rsid w:val="009821FC"/>
    <w:rsid w:val="00982D41"/>
    <w:rsid w:val="00993FC5"/>
    <w:rsid w:val="009972FB"/>
    <w:rsid w:val="009A3D4B"/>
    <w:rsid w:val="009A6928"/>
    <w:rsid w:val="009B0345"/>
    <w:rsid w:val="009B1E29"/>
    <w:rsid w:val="009C0BB3"/>
    <w:rsid w:val="009C462E"/>
    <w:rsid w:val="009D1833"/>
    <w:rsid w:val="009D18E3"/>
    <w:rsid w:val="009D4C6C"/>
    <w:rsid w:val="009D4EB1"/>
    <w:rsid w:val="009D52A1"/>
    <w:rsid w:val="009E368C"/>
    <w:rsid w:val="009E5A6F"/>
    <w:rsid w:val="009F3697"/>
    <w:rsid w:val="009F4E0F"/>
    <w:rsid w:val="009F543C"/>
    <w:rsid w:val="009F5A37"/>
    <w:rsid w:val="009F6302"/>
    <w:rsid w:val="009F67FE"/>
    <w:rsid w:val="009F6D5E"/>
    <w:rsid w:val="00A0573E"/>
    <w:rsid w:val="00A0756B"/>
    <w:rsid w:val="00A07AEA"/>
    <w:rsid w:val="00A1198F"/>
    <w:rsid w:val="00A15BC7"/>
    <w:rsid w:val="00A16594"/>
    <w:rsid w:val="00A20C87"/>
    <w:rsid w:val="00A25DA5"/>
    <w:rsid w:val="00A270FB"/>
    <w:rsid w:val="00A372E6"/>
    <w:rsid w:val="00A45ADF"/>
    <w:rsid w:val="00A504A1"/>
    <w:rsid w:val="00A52F00"/>
    <w:rsid w:val="00A543DA"/>
    <w:rsid w:val="00A55DC2"/>
    <w:rsid w:val="00A578A6"/>
    <w:rsid w:val="00A6194C"/>
    <w:rsid w:val="00A6359F"/>
    <w:rsid w:val="00A702FC"/>
    <w:rsid w:val="00A7146C"/>
    <w:rsid w:val="00A76606"/>
    <w:rsid w:val="00A807E6"/>
    <w:rsid w:val="00A80B5D"/>
    <w:rsid w:val="00A8434C"/>
    <w:rsid w:val="00A9585B"/>
    <w:rsid w:val="00AA18B6"/>
    <w:rsid w:val="00AA389D"/>
    <w:rsid w:val="00AA4AA9"/>
    <w:rsid w:val="00AA7789"/>
    <w:rsid w:val="00AB20DE"/>
    <w:rsid w:val="00AC26F5"/>
    <w:rsid w:val="00AC3C5A"/>
    <w:rsid w:val="00AC4044"/>
    <w:rsid w:val="00AC77EE"/>
    <w:rsid w:val="00AD23C1"/>
    <w:rsid w:val="00AD76E8"/>
    <w:rsid w:val="00B0271C"/>
    <w:rsid w:val="00B1066C"/>
    <w:rsid w:val="00B1259E"/>
    <w:rsid w:val="00B135E7"/>
    <w:rsid w:val="00B157D4"/>
    <w:rsid w:val="00B21CFA"/>
    <w:rsid w:val="00B35A95"/>
    <w:rsid w:val="00B35FC4"/>
    <w:rsid w:val="00B42530"/>
    <w:rsid w:val="00B46C93"/>
    <w:rsid w:val="00B50AB6"/>
    <w:rsid w:val="00B52317"/>
    <w:rsid w:val="00B52A5C"/>
    <w:rsid w:val="00B53E19"/>
    <w:rsid w:val="00B55062"/>
    <w:rsid w:val="00B56D59"/>
    <w:rsid w:val="00B64241"/>
    <w:rsid w:val="00B66800"/>
    <w:rsid w:val="00B74606"/>
    <w:rsid w:val="00B752B9"/>
    <w:rsid w:val="00B7602E"/>
    <w:rsid w:val="00B85C9E"/>
    <w:rsid w:val="00B85EE3"/>
    <w:rsid w:val="00B90AEC"/>
    <w:rsid w:val="00B91735"/>
    <w:rsid w:val="00B91933"/>
    <w:rsid w:val="00B965CD"/>
    <w:rsid w:val="00BA7AE5"/>
    <w:rsid w:val="00BB0D3C"/>
    <w:rsid w:val="00BB17B6"/>
    <w:rsid w:val="00BB5443"/>
    <w:rsid w:val="00BD267F"/>
    <w:rsid w:val="00BE0AF5"/>
    <w:rsid w:val="00BE4138"/>
    <w:rsid w:val="00BF1017"/>
    <w:rsid w:val="00BF4E8F"/>
    <w:rsid w:val="00BF53B6"/>
    <w:rsid w:val="00C03EE0"/>
    <w:rsid w:val="00C12A7E"/>
    <w:rsid w:val="00C14F7D"/>
    <w:rsid w:val="00C21E67"/>
    <w:rsid w:val="00C23F5D"/>
    <w:rsid w:val="00C24D43"/>
    <w:rsid w:val="00C31F5F"/>
    <w:rsid w:val="00C36C95"/>
    <w:rsid w:val="00C5150D"/>
    <w:rsid w:val="00C5163D"/>
    <w:rsid w:val="00C53BF8"/>
    <w:rsid w:val="00C54AB6"/>
    <w:rsid w:val="00C5662F"/>
    <w:rsid w:val="00C57F5B"/>
    <w:rsid w:val="00C651B5"/>
    <w:rsid w:val="00C66CD9"/>
    <w:rsid w:val="00C678CB"/>
    <w:rsid w:val="00C734A9"/>
    <w:rsid w:val="00C80344"/>
    <w:rsid w:val="00C83CDF"/>
    <w:rsid w:val="00C90F2B"/>
    <w:rsid w:val="00C91C37"/>
    <w:rsid w:val="00C97DD1"/>
    <w:rsid w:val="00C97F98"/>
    <w:rsid w:val="00CB1F41"/>
    <w:rsid w:val="00CB25F7"/>
    <w:rsid w:val="00CB491D"/>
    <w:rsid w:val="00CB499F"/>
    <w:rsid w:val="00CB54F3"/>
    <w:rsid w:val="00CC37E0"/>
    <w:rsid w:val="00CD4DD7"/>
    <w:rsid w:val="00CD5EF6"/>
    <w:rsid w:val="00CE4E40"/>
    <w:rsid w:val="00CE682A"/>
    <w:rsid w:val="00CF0A30"/>
    <w:rsid w:val="00CF29C0"/>
    <w:rsid w:val="00CF5F60"/>
    <w:rsid w:val="00D0124E"/>
    <w:rsid w:val="00D03A34"/>
    <w:rsid w:val="00D069EB"/>
    <w:rsid w:val="00D07046"/>
    <w:rsid w:val="00D1233F"/>
    <w:rsid w:val="00D12CE1"/>
    <w:rsid w:val="00D13CE3"/>
    <w:rsid w:val="00D166F0"/>
    <w:rsid w:val="00D17E94"/>
    <w:rsid w:val="00D210CD"/>
    <w:rsid w:val="00D21BFF"/>
    <w:rsid w:val="00D27582"/>
    <w:rsid w:val="00D279E0"/>
    <w:rsid w:val="00D3166E"/>
    <w:rsid w:val="00D31DD0"/>
    <w:rsid w:val="00D32BA5"/>
    <w:rsid w:val="00D3620F"/>
    <w:rsid w:val="00D36F41"/>
    <w:rsid w:val="00D42A36"/>
    <w:rsid w:val="00D42D80"/>
    <w:rsid w:val="00D56228"/>
    <w:rsid w:val="00D57A93"/>
    <w:rsid w:val="00D6075C"/>
    <w:rsid w:val="00D67424"/>
    <w:rsid w:val="00D70B71"/>
    <w:rsid w:val="00D754D0"/>
    <w:rsid w:val="00D83347"/>
    <w:rsid w:val="00D868C2"/>
    <w:rsid w:val="00D94C6B"/>
    <w:rsid w:val="00DA2321"/>
    <w:rsid w:val="00DB16DC"/>
    <w:rsid w:val="00DB3B7F"/>
    <w:rsid w:val="00DB70EC"/>
    <w:rsid w:val="00DC0B45"/>
    <w:rsid w:val="00DC2492"/>
    <w:rsid w:val="00DC6488"/>
    <w:rsid w:val="00DD055C"/>
    <w:rsid w:val="00DE0A7D"/>
    <w:rsid w:val="00DE2486"/>
    <w:rsid w:val="00DE35DA"/>
    <w:rsid w:val="00DE36EC"/>
    <w:rsid w:val="00DE58B0"/>
    <w:rsid w:val="00DE7C2F"/>
    <w:rsid w:val="00DE7C7A"/>
    <w:rsid w:val="00DF0C4A"/>
    <w:rsid w:val="00DF528F"/>
    <w:rsid w:val="00DF6265"/>
    <w:rsid w:val="00DF6C1C"/>
    <w:rsid w:val="00DF7251"/>
    <w:rsid w:val="00E00710"/>
    <w:rsid w:val="00E00BCD"/>
    <w:rsid w:val="00E04067"/>
    <w:rsid w:val="00E10AD4"/>
    <w:rsid w:val="00E138CD"/>
    <w:rsid w:val="00E13D77"/>
    <w:rsid w:val="00E14495"/>
    <w:rsid w:val="00E14AE8"/>
    <w:rsid w:val="00E14DD4"/>
    <w:rsid w:val="00E17879"/>
    <w:rsid w:val="00E22B82"/>
    <w:rsid w:val="00E30040"/>
    <w:rsid w:val="00E30A8F"/>
    <w:rsid w:val="00E51FBE"/>
    <w:rsid w:val="00E53781"/>
    <w:rsid w:val="00E575D4"/>
    <w:rsid w:val="00E57DAC"/>
    <w:rsid w:val="00E67F2B"/>
    <w:rsid w:val="00E759FC"/>
    <w:rsid w:val="00E76115"/>
    <w:rsid w:val="00E76425"/>
    <w:rsid w:val="00E87281"/>
    <w:rsid w:val="00E94398"/>
    <w:rsid w:val="00E956BD"/>
    <w:rsid w:val="00E96E62"/>
    <w:rsid w:val="00EA09E7"/>
    <w:rsid w:val="00EA0C86"/>
    <w:rsid w:val="00EA1620"/>
    <w:rsid w:val="00EA5223"/>
    <w:rsid w:val="00EA5B2E"/>
    <w:rsid w:val="00EA60AC"/>
    <w:rsid w:val="00EA61A3"/>
    <w:rsid w:val="00EB102D"/>
    <w:rsid w:val="00EB4205"/>
    <w:rsid w:val="00ED3910"/>
    <w:rsid w:val="00ED63BD"/>
    <w:rsid w:val="00EE13BB"/>
    <w:rsid w:val="00EE14E2"/>
    <w:rsid w:val="00EE2A8E"/>
    <w:rsid w:val="00EE3750"/>
    <w:rsid w:val="00EE544E"/>
    <w:rsid w:val="00EE7720"/>
    <w:rsid w:val="00EE7FE8"/>
    <w:rsid w:val="00EF001C"/>
    <w:rsid w:val="00EF05E3"/>
    <w:rsid w:val="00F021BC"/>
    <w:rsid w:val="00F040E2"/>
    <w:rsid w:val="00F05E54"/>
    <w:rsid w:val="00F065F8"/>
    <w:rsid w:val="00F10BB6"/>
    <w:rsid w:val="00F1117C"/>
    <w:rsid w:val="00F156AE"/>
    <w:rsid w:val="00F2182D"/>
    <w:rsid w:val="00F225DE"/>
    <w:rsid w:val="00F27E57"/>
    <w:rsid w:val="00F305C0"/>
    <w:rsid w:val="00F34017"/>
    <w:rsid w:val="00F34755"/>
    <w:rsid w:val="00F35425"/>
    <w:rsid w:val="00F36069"/>
    <w:rsid w:val="00F36C70"/>
    <w:rsid w:val="00F41EC7"/>
    <w:rsid w:val="00F45D7F"/>
    <w:rsid w:val="00F468DB"/>
    <w:rsid w:val="00F4705A"/>
    <w:rsid w:val="00F4748A"/>
    <w:rsid w:val="00F5109E"/>
    <w:rsid w:val="00F5113F"/>
    <w:rsid w:val="00F564C0"/>
    <w:rsid w:val="00F579E0"/>
    <w:rsid w:val="00F60A09"/>
    <w:rsid w:val="00F60C9E"/>
    <w:rsid w:val="00F60E51"/>
    <w:rsid w:val="00F63D8A"/>
    <w:rsid w:val="00F6705F"/>
    <w:rsid w:val="00F67D79"/>
    <w:rsid w:val="00F70F60"/>
    <w:rsid w:val="00F71CAB"/>
    <w:rsid w:val="00F87C1B"/>
    <w:rsid w:val="00F9253F"/>
    <w:rsid w:val="00F938D8"/>
    <w:rsid w:val="00FA3613"/>
    <w:rsid w:val="00FA5E14"/>
    <w:rsid w:val="00FA709D"/>
    <w:rsid w:val="00FB24B0"/>
    <w:rsid w:val="00FB6859"/>
    <w:rsid w:val="00FC2492"/>
    <w:rsid w:val="00FC2A3C"/>
    <w:rsid w:val="00FC2EBA"/>
    <w:rsid w:val="00FC41B7"/>
    <w:rsid w:val="00FD22FD"/>
    <w:rsid w:val="00FD2C31"/>
    <w:rsid w:val="00FE30A4"/>
    <w:rsid w:val="00FF0353"/>
    <w:rsid w:val="00FF1E38"/>
    <w:rsid w:val="00FF77AB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49EE12"/>
  <w15:chartTrackingRefBased/>
  <w15:docId w15:val="{B29A7430-8DD3-4E6E-A85B-803D13B6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41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6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43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752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2602F"/>
    <w:pPr>
      <w:keepNext/>
      <w:keepLines/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216D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4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4C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746F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6F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6F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6F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6F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FE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C40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044"/>
  </w:style>
  <w:style w:type="paragraph" w:styleId="Piedepgina">
    <w:name w:val="footer"/>
    <w:basedOn w:val="Normal"/>
    <w:link w:val="PiedepginaCar"/>
    <w:uiPriority w:val="99"/>
    <w:unhideWhenUsed/>
    <w:rsid w:val="00AC40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044"/>
  </w:style>
  <w:style w:type="paragraph" w:styleId="Sinespaciado">
    <w:name w:val="No Spacing"/>
    <w:uiPriority w:val="1"/>
    <w:qFormat/>
    <w:rsid w:val="00BE4138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BE41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12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A69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sid w:val="0012602F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deTDC">
    <w:name w:val="TOC Heading"/>
    <w:basedOn w:val="Ttulo1"/>
    <w:next w:val="Normal"/>
    <w:uiPriority w:val="39"/>
    <w:unhideWhenUsed/>
    <w:qFormat/>
    <w:rsid w:val="00B85C9E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B85C9E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85C9E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85C9E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D43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752B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DC3">
    <w:name w:val="toc 3"/>
    <w:basedOn w:val="Normal"/>
    <w:next w:val="Normal"/>
    <w:autoRedefine/>
    <w:uiPriority w:val="39"/>
    <w:unhideWhenUsed/>
    <w:rsid w:val="0091578A"/>
    <w:pPr>
      <w:spacing w:after="100"/>
      <w:ind w:left="440"/>
    </w:pPr>
  </w:style>
  <w:style w:type="paragraph" w:styleId="Revisin">
    <w:name w:val="Revision"/>
    <w:hidden/>
    <w:uiPriority w:val="99"/>
    <w:semiHidden/>
    <w:rsid w:val="00F45D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chart" Target="charts/chart3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gamez\Downloads\2%20Cuatrimestre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2%20Cuatrimestr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quib\Desktop\2021\Informaci&#243;n%20P&#250;blica\Rendicion%20de%20cuentas\1%20Cuatrimestre%20Comision%20presidencial\2%20Cuatrimestre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2%20Cuatrimestre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2%20Cuatrimestre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ownloads\2%20Cuatrimestre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050"/>
              <a:t>( Expresado</a:t>
            </a:r>
            <a:r>
              <a:rPr lang="es-GT" sz="1050" baseline="0"/>
              <a:t> en Quetzales )</a:t>
            </a:r>
            <a:endParaRPr lang="es-GT" sz="1050"/>
          </a:p>
        </c:rich>
      </c:tx>
      <c:layout>
        <c:manualLayout>
          <c:xMode val="edge"/>
          <c:yMode val="edge"/>
          <c:x val="0.70654302548985359"/>
          <c:y val="5.9043804869218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8820426402289983"/>
          <c:y val="0.21386861313868619"/>
          <c:w val="0.80286915708845918"/>
          <c:h val="0.661492039772400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F0-4C96-98A2-A1351A484B9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F0-4C96-98A2-A1351A484B9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F0-4C96-98A2-A1351A484B9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F0-4C96-98A2-A1351A484B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 Cuatrimestre (1).xlsx]Hoja1'!$D$10:$D$13</c:f>
              <c:strCache>
                <c:ptCount val="4"/>
                <c:pt idx="0">
                  <c:v>Presupuesto asignado</c:v>
                </c:pt>
                <c:pt idx="1">
                  <c:v>Presupuesto Vigente</c:v>
                </c:pt>
                <c:pt idx="2">
                  <c:v>Presupuesto Ejecutado</c:v>
                </c:pt>
                <c:pt idx="3">
                  <c:v>Saldo por ejecutar</c:v>
                </c:pt>
              </c:strCache>
            </c:strRef>
          </c:cat>
          <c:val>
            <c:numRef>
              <c:f>'[2 Cuatrimestre (1).xlsx]Hoja1'!$E$10:$E$13</c:f>
              <c:numCache>
                <c:formatCode>_-[$Q-100A]* #,##0.00_-;\-[$Q-100A]* #,##0.00_-;_-[$Q-100A]* "-"??_-;_-@_-</c:formatCode>
                <c:ptCount val="4"/>
                <c:pt idx="0">
                  <c:v>19000000</c:v>
                </c:pt>
                <c:pt idx="1">
                  <c:v>19000000</c:v>
                </c:pt>
                <c:pt idx="2">
                  <c:v>10223239.68</c:v>
                </c:pt>
                <c:pt idx="3">
                  <c:v>8776760.3200000003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BF0-4C96-98A2-A1351A484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559936"/>
        <c:axId val="277561112"/>
      </c:barChart>
      <c:catAx>
        <c:axId val="27755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77561112"/>
        <c:crosses val="autoZero"/>
        <c:auto val="1"/>
        <c:lblAlgn val="ctr"/>
        <c:lblOffset val="100"/>
        <c:noMultiLvlLbl val="0"/>
      </c:catAx>
      <c:valAx>
        <c:axId val="277561112"/>
        <c:scaling>
          <c:orientation val="minMax"/>
        </c:scaling>
        <c:delete val="0"/>
        <c:axPos val="l"/>
        <c:numFmt formatCode="_-[$Q-100A]* #,##0.00_-;\-[$Q-100A]* #,##0.00_-;_-[$Q-100A]* &quot;-&quot;??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7755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000">
                <a:latin typeface="Times New Roman" panose="02020603050405020304" pitchFamily="18" charset="0"/>
                <a:cs typeface="Times New Roman" panose="02020603050405020304" pitchFamily="18" charset="0"/>
              </a:rPr>
              <a:t>(Expresado en Quetzales)</a:t>
            </a:r>
            <a:endParaRPr lang="es-GT" sz="1200"/>
          </a:p>
        </c:rich>
      </c:tx>
      <c:layout>
        <c:manualLayout>
          <c:xMode val="edge"/>
          <c:yMode val="edge"/>
          <c:x val="0.68575828412073503"/>
          <c:y val="4.35472290101668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1A1-4D8A-B322-2FFC155011E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1A1-4D8A-B322-2FFC155011E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Hoja1!$B$4:$C$4</c:f>
              <c:strCache>
                <c:ptCount val="2"/>
                <c:pt idx="0">
                  <c:v>Presupuesto vigente  Q.19,000,000.00</c:v>
                </c:pt>
                <c:pt idx="1">
                  <c:v>Presupuesto ejecutado  Q.10,223,239.68</c:v>
                </c:pt>
              </c:strCache>
            </c:strRef>
          </c:cat>
          <c:val>
            <c:numRef>
              <c:f>Hoja1!$B$5:$C$5</c:f>
              <c:numCache>
                <c:formatCode>_(* #,##0.00_);_(* \(#,##0.00\);_(* "-"??_);_(@_)</c:formatCode>
                <c:ptCount val="2"/>
                <c:pt idx="0">
                  <c:v>19000000</c:v>
                </c:pt>
                <c:pt idx="1">
                  <c:v>10223239.68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A1-4D8A-B322-2FFC155011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1873112"/>
        <c:axId val="411871544"/>
      </c:barChart>
      <c:catAx>
        <c:axId val="411873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1871544"/>
        <c:crosses val="autoZero"/>
        <c:auto val="1"/>
        <c:lblAlgn val="ctr"/>
        <c:lblOffset val="100"/>
        <c:noMultiLvlLbl val="0"/>
      </c:catAx>
      <c:valAx>
        <c:axId val="411871544"/>
        <c:scaling>
          <c:orientation val="minMax"/>
        </c:scaling>
        <c:delete val="0"/>
        <c:axPos val="l"/>
        <c:numFmt formatCode="_(* #,##0.00_);_(* \(#,##0.0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1873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sz="1000">
                <a:latin typeface="Times New Roman" panose="02020603050405020304" pitchFamily="18" charset="0"/>
                <a:cs typeface="Times New Roman" panose="02020603050405020304" pitchFamily="18" charset="0"/>
              </a:rPr>
              <a:t>(Expresado</a:t>
            </a:r>
            <a:r>
              <a:rPr lang="es-GT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en</a:t>
            </a:r>
            <a:r>
              <a:rPr lang="es-GT" sz="1000">
                <a:latin typeface="Times New Roman" panose="02020603050405020304" pitchFamily="18" charset="0"/>
                <a:cs typeface="Times New Roman" panose="02020603050405020304" pitchFamily="18" charset="0"/>
              </a:rPr>
              <a:t> Quetzales)</a:t>
            </a:r>
          </a:p>
        </c:rich>
      </c:tx>
      <c:layout>
        <c:manualLayout>
          <c:xMode val="edge"/>
          <c:yMode val="edge"/>
          <c:x val="0.72912727434494429"/>
          <c:y val="4.84172743294151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'Grupo Gasto'!$B$2</c:f>
              <c:strCache>
                <c:ptCount val="1"/>
                <c:pt idx="0">
                  <c:v>Asignado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'Grupo Gasto'!$A$3:$A$9</c:f>
              <c:strCache>
                <c:ptCount val="6"/>
                <c:pt idx="0">
                  <c:v>Grupo 0</c:v>
                </c:pt>
                <c:pt idx="1">
                  <c:v>Grupo 1</c:v>
                </c:pt>
                <c:pt idx="2">
                  <c:v>Grupo 2</c:v>
                </c:pt>
                <c:pt idx="3">
                  <c:v>Grupo 3</c:v>
                </c:pt>
                <c:pt idx="4">
                  <c:v>Grupo 4</c:v>
                </c:pt>
                <c:pt idx="5">
                  <c:v>Grupo 9</c:v>
                </c:pt>
              </c:strCache>
              <c:extLst/>
            </c:strRef>
          </c:cat>
          <c:val>
            <c:numRef>
              <c:f>'Grupo Gasto'!$B$3:$B$9</c:f>
              <c:numCache>
                <c:formatCode>_(* #,##0.00_);_(* \(#,##0.00\);_(* "-"??_);_(@_)</c:formatCode>
                <c:ptCount val="6"/>
                <c:pt idx="0">
                  <c:v>13499570</c:v>
                </c:pt>
                <c:pt idx="1">
                  <c:v>4091758</c:v>
                </c:pt>
                <c:pt idx="2">
                  <c:v>1241297</c:v>
                </c:pt>
                <c:pt idx="3">
                  <c:v>167375</c:v>
                </c:pt>
                <c:pt idx="4">
                  <c:v>0</c:v>
                </c:pt>
                <c:pt idx="5">
                  <c:v>0</c:v>
                </c:pt>
              </c:numCache>
              <c:extLst/>
            </c:numRef>
          </c:val>
        </c:ser>
        <c:ser>
          <c:idx val="1"/>
          <c:order val="1"/>
          <c:tx>
            <c:strRef>
              <c:f>'Grupo Gasto'!$C$2</c:f>
              <c:strCache>
                <c:ptCount val="1"/>
                <c:pt idx="0">
                  <c:v>Vigente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'Grupo Gasto'!$A$3:$A$9</c:f>
              <c:strCache>
                <c:ptCount val="6"/>
                <c:pt idx="0">
                  <c:v>Grupo 0</c:v>
                </c:pt>
                <c:pt idx="1">
                  <c:v>Grupo 1</c:v>
                </c:pt>
                <c:pt idx="2">
                  <c:v>Grupo 2</c:v>
                </c:pt>
                <c:pt idx="3">
                  <c:v>Grupo 3</c:v>
                </c:pt>
                <c:pt idx="4">
                  <c:v>Grupo 4</c:v>
                </c:pt>
                <c:pt idx="5">
                  <c:v>Grupo 9</c:v>
                </c:pt>
              </c:strCache>
              <c:extLst/>
            </c:strRef>
          </c:cat>
          <c:val>
            <c:numRef>
              <c:f>'Grupo Gasto'!$C$3:$C$9</c:f>
              <c:numCache>
                <c:formatCode>_(* #,##0.00_);_(* \(#,##0.00\);_(* "-"??_);_(@_)</c:formatCode>
                <c:ptCount val="6"/>
                <c:pt idx="0">
                  <c:v>13499570</c:v>
                </c:pt>
                <c:pt idx="1">
                  <c:v>3971285</c:v>
                </c:pt>
                <c:pt idx="2">
                  <c:v>607702</c:v>
                </c:pt>
                <c:pt idx="3">
                  <c:v>167375</c:v>
                </c:pt>
                <c:pt idx="4">
                  <c:v>49287</c:v>
                </c:pt>
                <c:pt idx="5">
                  <c:v>704781</c:v>
                </c:pt>
              </c:numCache>
              <c:extLst/>
            </c:numRef>
          </c:val>
        </c:ser>
        <c:ser>
          <c:idx val="2"/>
          <c:order val="2"/>
          <c:tx>
            <c:strRef>
              <c:f>'Grupo Gasto'!$D$2</c:f>
              <c:strCache>
                <c:ptCount val="1"/>
                <c:pt idx="0">
                  <c:v>Devengado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'Grupo Gasto'!$A$3:$A$9</c:f>
              <c:strCache>
                <c:ptCount val="6"/>
                <c:pt idx="0">
                  <c:v>Grupo 0</c:v>
                </c:pt>
                <c:pt idx="1">
                  <c:v>Grupo 1</c:v>
                </c:pt>
                <c:pt idx="2">
                  <c:v>Grupo 2</c:v>
                </c:pt>
                <c:pt idx="3">
                  <c:v>Grupo 3</c:v>
                </c:pt>
                <c:pt idx="4">
                  <c:v>Grupo 4</c:v>
                </c:pt>
                <c:pt idx="5">
                  <c:v>Grupo 9</c:v>
                </c:pt>
              </c:strCache>
              <c:extLst/>
            </c:strRef>
          </c:cat>
          <c:val>
            <c:numRef>
              <c:f>'Grupo Gasto'!$D$3:$D$9</c:f>
              <c:numCache>
                <c:formatCode>_(* #,##0.00_);_(* \(#,##0.00\);_(* "-"??_);_(@_)</c:formatCode>
                <c:ptCount val="6"/>
                <c:pt idx="0">
                  <c:v>7478151.5499999998</c:v>
                </c:pt>
                <c:pt idx="1">
                  <c:v>1736603.37</c:v>
                </c:pt>
                <c:pt idx="2">
                  <c:v>445291.08</c:v>
                </c:pt>
                <c:pt idx="3">
                  <c:v>20277</c:v>
                </c:pt>
                <c:pt idx="4">
                  <c:v>49286.03</c:v>
                </c:pt>
                <c:pt idx="5">
                  <c:v>493630.65</c:v>
                </c:pt>
              </c:numCache>
              <c:extLst/>
            </c:numRef>
          </c:val>
        </c:ser>
        <c:ser>
          <c:idx val="4"/>
          <c:order val="3"/>
          <c:tx>
            <c:strRef>
              <c:f>'Grupo Gasto'!$F$2</c:f>
              <c:strCache>
                <c:ptCount val="1"/>
                <c:pt idx="0">
                  <c:v>Saldo por Ejecutar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'Grupo Gasto'!$A$3:$A$9</c:f>
              <c:strCache>
                <c:ptCount val="6"/>
                <c:pt idx="0">
                  <c:v>Grupo 0</c:v>
                </c:pt>
                <c:pt idx="1">
                  <c:v>Grupo 1</c:v>
                </c:pt>
                <c:pt idx="2">
                  <c:v>Grupo 2</c:v>
                </c:pt>
                <c:pt idx="3">
                  <c:v>Grupo 3</c:v>
                </c:pt>
                <c:pt idx="4">
                  <c:v>Grupo 4</c:v>
                </c:pt>
                <c:pt idx="5">
                  <c:v>Grupo 9</c:v>
                </c:pt>
              </c:strCache>
              <c:extLst/>
            </c:strRef>
          </c:cat>
          <c:val>
            <c:numRef>
              <c:f>'Grupo Gasto'!$F$3:$F$9</c:f>
              <c:numCache>
                <c:formatCode>_(* #,##0.00_);_(* \(#,##0.00\);_(* "-"??_);_(@_)</c:formatCode>
                <c:ptCount val="6"/>
                <c:pt idx="0">
                  <c:v>6021418.4500000002</c:v>
                </c:pt>
                <c:pt idx="1">
                  <c:v>2234681.63</c:v>
                </c:pt>
                <c:pt idx="2">
                  <c:v>162410.91999999998</c:v>
                </c:pt>
                <c:pt idx="3">
                  <c:v>147098</c:v>
                </c:pt>
                <c:pt idx="4">
                  <c:v>0.97000000000116415</c:v>
                </c:pt>
                <c:pt idx="5">
                  <c:v>211150.34999999998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8997408"/>
        <c:axId val="408998192"/>
      </c:barChart>
      <c:catAx>
        <c:axId val="40899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998192"/>
        <c:crossesAt val="0"/>
        <c:auto val="1"/>
        <c:lblAlgn val="ctr"/>
        <c:lblOffset val="100"/>
        <c:noMultiLvlLbl val="0"/>
      </c:catAx>
      <c:valAx>
        <c:axId val="40899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,##0.00,,;\-##,##0.00,,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99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1"/>
          <c:order val="11"/>
          <c:tx>
            <c:strRef>
              <c:f>'Grupo 0'!$A$14</c:f>
              <c:strCache>
                <c:ptCount val="1"/>
                <c:pt idx="0">
                  <c:v>Total grupo 0</c:v>
                </c:pt>
              </c:strCache>
            </c:strRef>
          </c:tx>
          <c:spPr>
            <a:solidFill>
              <a:schemeClr val="accent6">
                <a:lumMod val="60000"/>
                <a:alpha val="88000"/>
              </a:schemeClr>
            </a:solidFill>
            <a:ln>
              <a:solidFill>
                <a:schemeClr val="accent6">
                  <a:lumMod val="60000"/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6">
                  <a:lumMod val="60000"/>
                  <a:lumMod val="50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flat"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12-4507-84A5-92DFD44DE1D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flat"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12-4507-84A5-92DFD44DE1D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flat"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12-4507-84A5-92DFD44DE1D0}"/>
              </c:ext>
            </c:extLst>
          </c:dPt>
          <c:dLbls>
            <c:dLbl>
              <c:idx val="0"/>
              <c:layout>
                <c:manualLayout>
                  <c:x val="1.3063357282821686E-2"/>
                  <c:y val="-5.2724077328646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126714565643371E-2"/>
                  <c:y val="-5.272407732864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303940779446986E-2"/>
                  <c:y val="-5.7117750439367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alpha val="30000"/>
                </a:scheme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('Grupo 0'!$B$2:$C$2,'Grupo 0'!$E$2)</c:f>
              <c:strCache>
                <c:ptCount val="3"/>
                <c:pt idx="0">
                  <c:v>Presupuesto vigente</c:v>
                </c:pt>
                <c:pt idx="1">
                  <c:v>Presupuesto ejecutado</c:v>
                </c:pt>
                <c:pt idx="2">
                  <c:v>Saldo por Ejecutar</c:v>
                </c:pt>
              </c:strCache>
              <c:extLst xmlns:c16r2="http://schemas.microsoft.com/office/drawing/2015/06/chart"/>
            </c:strRef>
          </c:cat>
          <c:val>
            <c:numRef>
              <c:f>('Grupo 0'!$B$14:$C$14,'Grupo 0'!$E$14)</c:f>
              <c:numCache>
                <c:formatCode>_(* #,##0.00_);_(* \(#,##0.00\);_(* "-"??_);_(@_)</c:formatCode>
                <c:ptCount val="3"/>
                <c:pt idx="0">
                  <c:v>13499570</c:v>
                </c:pt>
                <c:pt idx="1">
                  <c:v>7478151.5500000007</c:v>
                </c:pt>
                <c:pt idx="2">
                  <c:v>6021418.4500000002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212-4507-84A5-92DFD44DE1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7075104"/>
        <c:axId val="417076280"/>
        <c:axId val="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'Grupo 0'!$A$3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alpha val="88000"/>
                    </a:schemeClr>
                  </a:solidFill>
                  <a:ln>
                    <a:solidFill>
                      <a:schemeClr val="accent1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1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5B9BD5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('Grupo 0'!$B$3:$C$3,'Grupo 0'!$E$3)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7-8212-4507-84A5-92DFD44DE1D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0'!$A$4</c15:sqref>
                        </c15:formulaRef>
                      </c:ext>
                    </c:extLst>
                    <c:strCache>
                      <c:ptCount val="1"/>
                      <c:pt idx="0">
                        <c:v>011-Personal permanente</c:v>
                      </c:pt>
                    </c:strCache>
                  </c:strRef>
                </c:tx>
                <c:spPr>
                  <a:solidFill>
                    <a:schemeClr val="accent2">
                      <a:alpha val="88000"/>
                    </a:schemeClr>
                  </a:solidFill>
                  <a:ln>
                    <a:solidFill>
                      <a:schemeClr val="accent2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2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ED7D31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0'!$B$4:$C$4,'Grupo 0'!$E$4)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5557149</c:v>
                      </c:pt>
                      <c:pt idx="1">
                        <c:v>3502717.96</c:v>
                      </c:pt>
                      <c:pt idx="2">
                        <c:v>2054431.04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8-8212-4507-84A5-92DFD44DE1D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0'!$A$5</c15:sqref>
                        </c15:formulaRef>
                      </c:ext>
                    </c:extLst>
                    <c:strCache>
                      <c:ptCount val="1"/>
                      <c:pt idx="0">
                        <c:v>012-Complemento personal al salario del personal permanente</c:v>
                      </c:pt>
                    </c:strCache>
                  </c:strRef>
                </c:tx>
                <c:spPr>
                  <a:solidFill>
                    <a:schemeClr val="accent3">
                      <a:alpha val="88000"/>
                    </a:schemeClr>
                  </a:solidFill>
                  <a:ln>
                    <a:solidFill>
                      <a:schemeClr val="accent3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3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A5A5A5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0'!$B$5:$C$5,'Grupo 0'!$E$5)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1901200</c:v>
                      </c:pt>
                      <c:pt idx="1">
                        <c:v>1232049.45</c:v>
                      </c:pt>
                      <c:pt idx="2">
                        <c:v>669150.55000000005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9-8212-4507-84A5-92DFD44DE1D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0'!$A$6</c15:sqref>
                        </c15:formulaRef>
                      </c:ext>
                    </c:extLst>
                    <c:strCache>
                      <c:ptCount val="1"/>
                      <c:pt idx="0">
                        <c:v>013-Complemento por antigüedad al personal permanente</c:v>
                      </c:pt>
                    </c:strCache>
                  </c:strRef>
                </c:tx>
                <c:spPr>
                  <a:solidFill>
                    <a:schemeClr val="accent4">
                      <a:alpha val="88000"/>
                    </a:schemeClr>
                  </a:solidFill>
                  <a:ln>
                    <a:solidFill>
                      <a:schemeClr val="accent4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4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FFC000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0'!$B$6:$C$6,'Grupo 0'!$E$6)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8810</c:v>
                      </c:pt>
                      <c:pt idx="1">
                        <c:v>6270</c:v>
                      </c:pt>
                      <c:pt idx="2">
                        <c:v>2540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A-8212-4507-84A5-92DFD44DE1D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0'!$A$7</c15:sqref>
                        </c15:formulaRef>
                      </c:ext>
                    </c:extLst>
                    <c:strCache>
                      <c:ptCount val="1"/>
                      <c:pt idx="0">
                        <c:v>014-Complemento por calidad profesional al personal permanente</c:v>
                      </c:pt>
                    </c:strCache>
                  </c:strRef>
                </c:tx>
                <c:spPr>
                  <a:solidFill>
                    <a:schemeClr val="accent5">
                      <a:alpha val="88000"/>
                    </a:schemeClr>
                  </a:solidFill>
                  <a:ln>
                    <a:solidFill>
                      <a:schemeClr val="accent5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5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4472C4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0'!$B$7:$C$7,'Grupo 0'!$E$7)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214875</c:v>
                      </c:pt>
                      <c:pt idx="1">
                        <c:v>128254.44</c:v>
                      </c:pt>
                      <c:pt idx="2">
                        <c:v>86620.56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B-8212-4507-84A5-92DFD44DE1D0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0'!$A$8</c15:sqref>
                        </c15:formulaRef>
                      </c:ext>
                    </c:extLst>
                    <c:strCache>
                      <c:ptCount val="1"/>
                      <c:pt idx="0">
                        <c:v>015-Complementos específicos al personal permanente</c:v>
                      </c:pt>
                    </c:strCache>
                  </c:strRef>
                </c:tx>
                <c:spPr>
                  <a:solidFill>
                    <a:schemeClr val="accent6">
                      <a:alpha val="88000"/>
                    </a:schemeClr>
                  </a:solidFill>
                  <a:ln>
                    <a:solidFill>
                      <a:schemeClr val="accent6"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6"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70AD47"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0'!$B$8:$C$8,'Grupo 0'!$E$8)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698850</c:v>
                      </c:pt>
                      <c:pt idx="1">
                        <c:v>448794.88</c:v>
                      </c:pt>
                      <c:pt idx="2">
                        <c:v>250055.12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C-8212-4507-84A5-92DFD44DE1D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0'!$A$9</c15:sqref>
                        </c15:formulaRef>
                      </c:ext>
                    </c:extLst>
                    <c:strCache>
                      <c:ptCount val="1"/>
                      <c:pt idx="0">
                        <c:v>029-Otras remuneraciones de personal temporal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  <a:alpha val="88000"/>
                    </a:schemeClr>
                  </a:solidFill>
                  <a:ln>
                    <a:solidFill>
                      <a:schemeClr val="accent1">
                        <a:lumMod val="60000"/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1">
                        <a:lumMod val="60000"/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5B9BD5">
                        <a:lumMod val="60000"/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0'!$B$9:$C$9,'Grupo 0'!$E$9)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3611794</c:v>
                      </c:pt>
                      <c:pt idx="1">
                        <c:v>1098034.22</c:v>
                      </c:pt>
                      <c:pt idx="2">
                        <c:v>2513759.7800000003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D-8212-4507-84A5-92DFD44DE1D0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0'!$A$10</c15:sqref>
                        </c15:formulaRef>
                      </c:ext>
                    </c:extLst>
                    <c:strCache>
                      <c:ptCount val="1"/>
                      <c:pt idx="0">
                        <c:v>061-Dietas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  <a:alpha val="88000"/>
                    </a:schemeClr>
                  </a:solidFill>
                  <a:ln>
                    <a:solidFill>
                      <a:schemeClr val="accent2">
                        <a:lumMod val="60000"/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2">
                        <a:lumMod val="60000"/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ED7D31">
                        <a:lumMod val="60000"/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0'!$B$10:$C$10,'Grupo 0'!$E$10)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143000</c:v>
                      </c:pt>
                      <c:pt idx="1">
                        <c:v>92500</c:v>
                      </c:pt>
                      <c:pt idx="2">
                        <c:v>50500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E-8212-4507-84A5-92DFD44DE1D0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0'!$A$11</c15:sqref>
                        </c15:formulaRef>
                      </c:ext>
                    </c:extLst>
                    <c:strCache>
                      <c:ptCount val="1"/>
                      <c:pt idx="0">
                        <c:v>071-Aguinaldo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  <a:alpha val="88000"/>
                    </a:schemeClr>
                  </a:solidFill>
                  <a:ln>
                    <a:solidFill>
                      <a:schemeClr val="accent3">
                        <a:lumMod val="60000"/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3">
                        <a:lumMod val="60000"/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A5A5A5">
                        <a:lumMod val="60000"/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0'!$B$11:$C$11,'Grupo 0'!$E$11)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673970</c:v>
                      </c:pt>
                      <c:pt idx="1">
                        <c:v>322172.58</c:v>
                      </c:pt>
                      <c:pt idx="2">
                        <c:v>351797.42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0F-8212-4507-84A5-92DFD44DE1D0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0'!$A$12</c15:sqref>
                        </c15:formulaRef>
                      </c:ext>
                    </c:extLst>
                    <c:strCache>
                      <c:ptCount val="1"/>
                      <c:pt idx="0">
                        <c:v>072-Bonificación anual (bono 14)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  <a:alpha val="88000"/>
                    </a:schemeClr>
                  </a:solidFill>
                  <a:ln>
                    <a:solidFill>
                      <a:schemeClr val="accent4">
                        <a:lumMod val="60000"/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4">
                        <a:lumMod val="60000"/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FFC000">
                        <a:lumMod val="60000"/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0'!$B$12:$C$12,'Grupo 0'!$E$12)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672371</c:v>
                      </c:pt>
                      <c:pt idx="1">
                        <c:v>647321.86</c:v>
                      </c:pt>
                      <c:pt idx="2">
                        <c:v>25049.140000000014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10-8212-4507-84A5-92DFD44DE1D0}"/>
                  </c:ext>
                </c:extLst>
              </c15:ser>
            </c15:filteredBarSeries>
            <c15:filteredBarSeries>
              <c15:ser>
                <c:idx val="10"/>
                <c:order val="10"/>
                <c:tx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'Grupo 0'!$A$13</c15:sqref>
                        </c15:formulaRef>
                      </c:ext>
                    </c:extLst>
                    <c:strCache>
                      <c:ptCount val="1"/>
                      <c:pt idx="0">
                        <c:v>073-Bono vacacional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  <a:alpha val="88000"/>
                    </a:schemeClr>
                  </a:solidFill>
                  <a:ln>
                    <a:solidFill>
                      <a:schemeClr val="accent5">
                        <a:lumMod val="60000"/>
                        <a:lumMod val="50000"/>
                      </a:schemeClr>
                    </a:solidFill>
                  </a:ln>
                  <a:effectLst/>
                  <a:scene3d>
                    <a:camera prst="orthographicFront"/>
                    <a:lightRig rig="threePt" dir="t"/>
                  </a:scene3d>
                  <a:sp3d prstMaterial="flat">
                    <a:contourClr>
                      <a:schemeClr val="accent5">
                        <a:lumMod val="60000"/>
                        <a:lumMod val="50000"/>
                      </a:schemeClr>
                    </a:contourClr>
                  </a:sp3d>
                </c:spPr>
                <c:invertIfNegative val="0"/>
                <c:dLbls>
                  <c:spPr>
                    <a:solidFill>
                      <a:srgbClr val="4472C4">
                        <a:lumMod val="60000"/>
                        <a:alpha val="30000"/>
                      </a:srgbClr>
                    </a:solidFill>
                    <a:ln>
                      <a:solidFill>
                        <a:sysClr val="window" lastClr="FFFFFF">
                          <a:alpha val="50000"/>
                        </a:sysClr>
                      </a:solidFill>
                      <a:round/>
                    </a:ln>
                    <a:effectLst>
                      <a:outerShdw blurRad="635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G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0'!$B$2:$C$2,'Grupo 0'!$E$2)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('Grupo 0'!$B$13:$C$13,'Grupo 0'!$E$13)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17551</c:v>
                      </c:pt>
                      <c:pt idx="1">
                        <c:v>36.159999999999997</c:v>
                      </c:pt>
                      <c:pt idx="2">
                        <c:v>17514.84</c:v>
                      </c:pt>
                    </c:numCache>
                  </c:numRef>
                </c:val>
                <c:extLst xmlns:c16r2="http://schemas.microsoft.com/office/drawing/2015/06/chart" xmlns:c15="http://schemas.microsoft.com/office/drawing/2012/chart">
                  <c:ext xmlns:c16="http://schemas.microsoft.com/office/drawing/2014/chart" uri="{C3380CC4-5D6E-409C-BE32-E72D297353CC}">
                    <c16:uniqueId val="{00000011-8212-4507-84A5-92DFD44DE1D0}"/>
                  </c:ext>
                </c:extLst>
              </c15:ser>
            </c15:filteredBarSeries>
          </c:ext>
        </c:extLst>
      </c:bar3DChart>
      <c:catAx>
        <c:axId val="41707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17076280"/>
        <c:crosses val="autoZero"/>
        <c:auto val="1"/>
        <c:lblAlgn val="ctr"/>
        <c:lblOffset val="100"/>
        <c:noMultiLvlLbl val="0"/>
      </c:catAx>
      <c:valAx>
        <c:axId val="417076280"/>
        <c:scaling>
          <c:orientation val="minMax"/>
        </c:scaling>
        <c:delete val="0"/>
        <c:axPos val="l"/>
        <c:numFmt formatCode="##,##0.00,,;\-##,##0.00,,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1707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GT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Inversión!$A$3</c:f>
              <c:strCache>
                <c:ptCount val="1"/>
                <c:pt idx="0">
                  <c:v>Equipamiento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5875" cmpd="sng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E2-46BA-8508-B726AD33EFE4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158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E2-46BA-8508-B726AD33EFE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E2-46BA-8508-B726AD33EF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Inversión!$B$2:$D$2</c:f>
              <c:strCache>
                <c:ptCount val="3"/>
                <c:pt idx="0">
                  <c:v>Presupuesto vigente</c:v>
                </c:pt>
                <c:pt idx="1">
                  <c:v>Ejecutado equipamiento</c:v>
                </c:pt>
                <c:pt idx="2">
                  <c:v>Saldo por Ejecutar</c:v>
                </c:pt>
              </c:strCache>
              <c:extLst xmlns:c16r2="http://schemas.microsoft.com/office/drawing/2015/06/chart"/>
            </c:strRef>
          </c:cat>
          <c:val>
            <c:numRef>
              <c:f>Inversión!$B$3:$D$3</c:f>
              <c:numCache>
                <c:formatCode>#,##0.00</c:formatCode>
                <c:ptCount val="3"/>
                <c:pt idx="0">
                  <c:v>167375</c:v>
                </c:pt>
                <c:pt idx="1">
                  <c:v>20277</c:v>
                </c:pt>
                <c:pt idx="2">
                  <c:v>147098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EE2-46BA-8508-B726AD33E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7073536"/>
        <c:axId val="417073928"/>
      </c:barChart>
      <c:catAx>
        <c:axId val="41707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17073928"/>
        <c:crossesAt val="0"/>
        <c:auto val="1"/>
        <c:lblAlgn val="ctr"/>
        <c:lblOffset val="100"/>
        <c:noMultiLvlLbl val="0"/>
      </c:catAx>
      <c:valAx>
        <c:axId val="417073928"/>
        <c:scaling>
          <c:orientation val="minMax"/>
        </c:scaling>
        <c:delete val="0"/>
        <c:axPos val="l"/>
        <c:numFmt formatCode="##,##0.00,,;\-##,##0.00,,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1707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GT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533453925823607E-2"/>
          <c:y val="0.13581033247464544"/>
          <c:w val="0.90038328243599308"/>
          <c:h val="0.5960584062171725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Finalidad!$B$5</c:f>
              <c:strCache>
                <c:ptCount val="1"/>
                <c:pt idx="0">
                  <c:v>Orden público y seguridad ciudadana</c:v>
                </c:pt>
              </c:strCache>
            </c:strRef>
          </c:tx>
          <c:spPr>
            <a:solidFill>
              <a:schemeClr val="accent2"/>
            </a:solidFill>
            <a:ln w="15875">
              <a:solidFill>
                <a:schemeClr val="tx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 w="158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F2-4AD2-B632-8ADC19E5670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F2-4AD2-B632-8ADC19E567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(Finalidad!$C$3:$D$3,Finalidad!$F$3)</c:f>
              <c:strCache>
                <c:ptCount val="3"/>
                <c:pt idx="0">
                  <c:v>Presupuesto vigente</c:v>
                </c:pt>
                <c:pt idx="1">
                  <c:v>Presupuesto ejecutado</c:v>
                </c:pt>
                <c:pt idx="2">
                  <c:v>Saldo por Ejecutar</c:v>
                </c:pt>
              </c:strCache>
              <c:extLst xmlns:c16r2="http://schemas.microsoft.com/office/drawing/2015/06/chart"/>
            </c:strRef>
          </c:cat>
          <c:val>
            <c:numRef>
              <c:f>(Finalidad!$C$5:$D$5,Finalidad!$F$5)</c:f>
              <c:numCache>
                <c:formatCode>#,##0.00</c:formatCode>
                <c:ptCount val="3"/>
                <c:pt idx="0">
                  <c:v>19000000</c:v>
                </c:pt>
                <c:pt idx="1">
                  <c:v>10223239.68</c:v>
                </c:pt>
                <c:pt idx="2">
                  <c:v>8776760.3200000003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F2-4AD2-B632-8ADC19E56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7074320"/>
        <c:axId val="41707471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Finalidad!$B$4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(Finalidad!$C$3:$D$3,Finalidad!$F$3)</c15:sqref>
                        </c15:formulaRef>
                      </c:ext>
                    </c:extLst>
                    <c:strCache>
                      <c:ptCount val="3"/>
                      <c:pt idx="0">
                        <c:v>Presupuesto vigente</c:v>
                      </c:pt>
                      <c:pt idx="1">
                        <c:v>Presupuesto ejecutado</c:v>
                      </c:pt>
                      <c:pt idx="2">
                        <c:v>Saldo por Ejecutar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(Finalidad!$C$4:$D$4,Finalidad!$F$4)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C1F2-4AD2-B632-8ADC19E56709}"/>
                  </c:ext>
                </c:extLst>
              </c15:ser>
            </c15:filteredBarSeries>
          </c:ext>
        </c:extLst>
      </c:barChart>
      <c:catAx>
        <c:axId val="417074320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GT" b="1"/>
                  <a:t>Orden público y seguridad ciudadana</a:t>
                </a:r>
              </a:p>
            </c:rich>
          </c:tx>
          <c:layout>
            <c:manualLayout>
              <c:xMode val="edge"/>
              <c:yMode val="edge"/>
              <c:x val="0.30006557225153369"/>
              <c:y val="0.922027966138176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GT"/>
            </a:p>
          </c:txPr>
        </c:title>
        <c:numFmt formatCode="General" sourceLinked="1"/>
        <c:majorTickMark val="none"/>
        <c:minorTickMark val="none"/>
        <c:tickLblPos val="nextTo"/>
        <c:crossAx val="417074712"/>
        <c:crosses val="autoZero"/>
        <c:auto val="1"/>
        <c:lblAlgn val="ctr"/>
        <c:lblOffset val="100"/>
        <c:noMultiLvlLbl val="0"/>
      </c:catAx>
      <c:valAx>
        <c:axId val="417074712"/>
        <c:scaling>
          <c:orientation val="minMax"/>
        </c:scaling>
        <c:delete val="0"/>
        <c:axPos val="l"/>
        <c:numFmt formatCode="##,##0.00,,;\-##,##0.00,,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1707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18704128379063"/>
          <c:y val="0.75814063175547319"/>
          <c:w val="0.82488484764251724"/>
          <c:h val="9.4485943000885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G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0.11216</cdr:x>
      <cdr:y>0.88567</cdr:y>
    </cdr:from>
    <cdr:to>
      <cdr:x>0.22037</cdr:x>
      <cdr:y>1</cdr:y>
    </cdr:to>
    <cdr:sp macro="" textlink="">
      <cdr:nvSpPr>
        <cdr:cNvPr id="4" name="Cuadro de texto 3"/>
        <cdr:cNvSpPr txBox="1"/>
      </cdr:nvSpPr>
      <cdr:spPr>
        <a:xfrm xmlns:a="http://schemas.openxmlformats.org/drawingml/2006/main">
          <a:off x="621792" y="3116275"/>
          <a:ext cx="599846" cy="4022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GT" sz="800"/>
        </a:p>
      </cdr:txBody>
    </cdr:sp>
  </cdr:relSizeAnchor>
  <cdr:relSizeAnchor xmlns:cdr="http://schemas.openxmlformats.org/drawingml/2006/chartDrawing">
    <cdr:from>
      <cdr:x>0.38374</cdr:x>
      <cdr:y>0.83034</cdr:y>
    </cdr:from>
    <cdr:to>
      <cdr:x>0.55397</cdr:x>
      <cdr:y>0.99399</cdr:y>
    </cdr:to>
    <cdr:sp macro="" textlink="">
      <cdr:nvSpPr>
        <cdr:cNvPr id="6" name="Cuadro de texto 5"/>
        <cdr:cNvSpPr txBox="1"/>
      </cdr:nvSpPr>
      <cdr:spPr>
        <a:xfrm xmlns:a="http://schemas.openxmlformats.org/drawingml/2006/main">
          <a:off x="2129941" y="2409092"/>
          <a:ext cx="944867" cy="4747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GT" sz="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0.52485</cdr:x>
      <cdr:y>0.82832</cdr:y>
    </cdr:from>
    <cdr:to>
      <cdr:x>0.67797</cdr:x>
      <cdr:y>1</cdr:y>
    </cdr:to>
    <cdr:sp macro="" textlink="">
      <cdr:nvSpPr>
        <cdr:cNvPr id="7" name="Cuadro de texto 6"/>
        <cdr:cNvSpPr txBox="1"/>
      </cdr:nvSpPr>
      <cdr:spPr>
        <a:xfrm xmlns:a="http://schemas.openxmlformats.org/drawingml/2006/main">
          <a:off x="2913184" y="2403231"/>
          <a:ext cx="849923" cy="498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GT" sz="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0.65791</cdr:x>
      <cdr:y>0.78792</cdr:y>
    </cdr:from>
    <cdr:to>
      <cdr:x>0.84799</cdr:x>
      <cdr:y>0.99586</cdr:y>
    </cdr:to>
    <cdr:sp macro="" textlink="">
      <cdr:nvSpPr>
        <cdr:cNvPr id="8" name="Cuadro de texto 7"/>
        <cdr:cNvSpPr txBox="1"/>
      </cdr:nvSpPr>
      <cdr:spPr>
        <a:xfrm xmlns:a="http://schemas.openxmlformats.org/drawingml/2006/main">
          <a:off x="3651739" y="2286000"/>
          <a:ext cx="1055076" cy="6033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GT" sz="800"/>
        </a:p>
      </cdr:txBody>
    </cdr:sp>
  </cdr:relSizeAnchor>
  <cdr:relSizeAnchor xmlns:cdr="http://schemas.openxmlformats.org/drawingml/2006/chartDrawing">
    <cdr:from>
      <cdr:x>0.83004</cdr:x>
      <cdr:y>0.83034</cdr:y>
    </cdr:from>
    <cdr:to>
      <cdr:x>0.95934</cdr:x>
      <cdr:y>0.98755</cdr:y>
    </cdr:to>
    <cdr:sp macro="" textlink="">
      <cdr:nvSpPr>
        <cdr:cNvPr id="9" name="Cuadro de texto 8"/>
        <cdr:cNvSpPr txBox="1"/>
      </cdr:nvSpPr>
      <cdr:spPr>
        <a:xfrm xmlns:a="http://schemas.openxmlformats.org/drawingml/2006/main">
          <a:off x="4607169" y="2409091"/>
          <a:ext cx="717681" cy="456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s-GT" sz="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0.70143</cdr:x>
      <cdr:y>0.03209</cdr:y>
    </cdr:from>
    <cdr:to>
      <cdr:x>0.98622</cdr:x>
      <cdr:y>0.16301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03812" y="67235"/>
          <a:ext cx="1463167" cy="274344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0.37889</cdr:x>
      <cdr:y>0.00602</cdr:y>
    </cdr:from>
    <cdr:to>
      <cdr:x>0.64775</cdr:x>
      <cdr:y>0.12875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61883" y="13448"/>
          <a:ext cx="1463167" cy="274344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0.68429</cdr:x>
      <cdr:y>0.01141</cdr:y>
    </cdr:from>
    <cdr:to>
      <cdr:x>0.98944</cdr:x>
      <cdr:y>0.15104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281083" y="22412"/>
          <a:ext cx="1463167" cy="27434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89B6-1737-48D6-87B5-7DC481F1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22</Pages>
  <Words>3889</Words>
  <Characters>21393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 Clemencia Chen Gonzalez</dc:creator>
  <cp:keywords/>
  <dc:description/>
  <cp:lastModifiedBy>Gerson Estuardo Gamez Paz</cp:lastModifiedBy>
  <cp:revision>182</cp:revision>
  <cp:lastPrinted>2021-09-22T14:43:00Z</cp:lastPrinted>
  <dcterms:created xsi:type="dcterms:W3CDTF">2021-09-16T23:27:00Z</dcterms:created>
  <dcterms:modified xsi:type="dcterms:W3CDTF">2021-09-22T14:44:00Z</dcterms:modified>
</cp:coreProperties>
</file>